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EAA5" w14:textId="21CBDDBE" w:rsidR="00A64241" w:rsidRDefault="007D6BAE" w:rsidP="00FF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 </w:t>
      </w:r>
      <w:r w:rsidR="00CA144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Tale Of Two </w:t>
      </w:r>
      <w:r w:rsidR="00AE397B">
        <w:rPr>
          <w:rFonts w:ascii="Times New Roman" w:hAnsi="Times New Roman" w:cs="Times New Roman"/>
          <w:b/>
          <w:bCs/>
          <w:sz w:val="36"/>
          <w:szCs w:val="36"/>
          <w:u w:val="single"/>
        </w:rPr>
        <w:t>Gardens</w:t>
      </w:r>
    </w:p>
    <w:p w14:paraId="5D756B96" w14:textId="5B519392" w:rsidR="001F33AB" w:rsidRDefault="001F33AB" w:rsidP="00FF78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AE397B">
        <w:rPr>
          <w:rFonts w:ascii="Times New Roman" w:hAnsi="Times New Roman" w:cs="Times New Roman"/>
        </w:rPr>
        <w:t>October 24</w:t>
      </w:r>
      <w:r w:rsidR="00AE397B" w:rsidRPr="00AE397B">
        <w:rPr>
          <w:rFonts w:ascii="Times New Roman" w:hAnsi="Times New Roman" w:cs="Times New Roman"/>
          <w:vertAlign w:val="superscript"/>
        </w:rPr>
        <w:t>th</w:t>
      </w:r>
      <w:r w:rsidR="00AE397B">
        <w:rPr>
          <w:rFonts w:ascii="Times New Roman" w:hAnsi="Times New Roman" w:cs="Times New Roman"/>
        </w:rPr>
        <w:t xml:space="preserve">, </w:t>
      </w:r>
      <w:r w:rsidR="00304D1B" w:rsidRPr="00304D1B">
        <w:rPr>
          <w:rFonts w:ascii="Times New Roman" w:hAnsi="Times New Roman" w:cs="Times New Roman"/>
        </w:rPr>
        <w:t>2021</w:t>
      </w:r>
    </w:p>
    <w:p w14:paraId="4A45EB86" w14:textId="29006955" w:rsidR="007E794E" w:rsidRPr="001F33AB" w:rsidRDefault="007E794E" w:rsidP="007E4E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</w:t>
      </w:r>
      <w:r w:rsidR="00DD62B2">
        <w:rPr>
          <w:rFonts w:ascii="Times New Roman" w:hAnsi="Times New Roman" w:cs="Times New Roman"/>
        </w:rPr>
        <w:t>I Corinthians 15:</w:t>
      </w:r>
      <w:r w:rsidR="00A2282B">
        <w:rPr>
          <w:rFonts w:ascii="Times New Roman" w:hAnsi="Times New Roman" w:cs="Times New Roman"/>
        </w:rPr>
        <w:t xml:space="preserve">21-22, </w:t>
      </w:r>
      <w:r w:rsidR="00DD62B2">
        <w:rPr>
          <w:rFonts w:ascii="Times New Roman" w:hAnsi="Times New Roman" w:cs="Times New Roman"/>
        </w:rPr>
        <w:t>45</w:t>
      </w:r>
    </w:p>
    <w:p w14:paraId="2F11D25A" w14:textId="77777777" w:rsidR="007E4E88" w:rsidRPr="007E4E88" w:rsidRDefault="007E4E88" w:rsidP="007E4E88">
      <w:pPr>
        <w:pStyle w:val="Foot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</w:rPr>
      </w:pPr>
    </w:p>
    <w:p w14:paraId="7077A5C6" w14:textId="05E4A16F" w:rsidR="00503C8B" w:rsidRPr="00503C8B" w:rsidRDefault="008F062F" w:rsidP="007E4E88">
      <w:pPr>
        <w:pStyle w:val="Foot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</w:t>
      </w:r>
    </w:p>
    <w:p w14:paraId="744956B5" w14:textId="468BCBDF" w:rsidR="00DB00B9" w:rsidRDefault="004D120D" w:rsidP="006355E7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4D120D">
        <w:rPr>
          <w:rFonts w:ascii="Times New Roman" w:hAnsi="Times New Roman" w:cs="Times New Roman"/>
        </w:rPr>
        <w:t>I Cor. 15:21-22, 45</w:t>
      </w:r>
      <w:r>
        <w:rPr>
          <w:rFonts w:ascii="Times New Roman" w:hAnsi="Times New Roman" w:cs="Times New Roman"/>
        </w:rPr>
        <w:t xml:space="preserve">: </w:t>
      </w:r>
      <w:r w:rsidR="00A842FF">
        <w:rPr>
          <w:rFonts w:ascii="Times New Roman" w:hAnsi="Times New Roman" w:cs="Times New Roman"/>
        </w:rPr>
        <w:t xml:space="preserve">Two </w:t>
      </w:r>
      <w:r w:rsidR="00416A98">
        <w:rPr>
          <w:rFonts w:ascii="Times New Roman" w:hAnsi="Times New Roman" w:cs="Times New Roman"/>
        </w:rPr>
        <w:t xml:space="preserve">gardens </w:t>
      </w:r>
      <w:r w:rsidR="00BD1CF7">
        <w:rPr>
          <w:rFonts w:ascii="Times New Roman" w:hAnsi="Times New Roman" w:cs="Times New Roman"/>
        </w:rPr>
        <w:t>with two very different outcomes affected the whole</w:t>
      </w:r>
      <w:r w:rsidR="00FC0B60">
        <w:rPr>
          <w:rFonts w:ascii="Times New Roman" w:hAnsi="Times New Roman" w:cs="Times New Roman"/>
        </w:rPr>
        <w:t xml:space="preserve"> world!</w:t>
      </w:r>
    </w:p>
    <w:p w14:paraId="349E3F2D" w14:textId="2252C79E" w:rsidR="00FC0B60" w:rsidRDefault="00BD1CF7" w:rsidP="00FC0B60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Garden of Eden: Where life began</w:t>
      </w:r>
      <w:r w:rsidR="0097609E">
        <w:rPr>
          <w:rFonts w:ascii="Times New Roman" w:hAnsi="Times New Roman" w:cs="Times New Roman"/>
        </w:rPr>
        <w:t>, where sin entered the world and introduced death to all creation!</w:t>
      </w:r>
      <w:r w:rsidR="009F531E">
        <w:rPr>
          <w:rFonts w:ascii="Times New Roman" w:hAnsi="Times New Roman" w:cs="Times New Roman"/>
        </w:rPr>
        <w:t xml:space="preserve"> (Could be called the Garden of Life but remembered as the Garden of Death)</w:t>
      </w:r>
    </w:p>
    <w:p w14:paraId="45A80573" w14:textId="6030D581" w:rsidR="008C7379" w:rsidRDefault="0097609E" w:rsidP="00FC0B60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Garden of Gethsemane</w:t>
      </w:r>
      <w:r w:rsidR="006405D7">
        <w:rPr>
          <w:rFonts w:ascii="Times New Roman" w:hAnsi="Times New Roman" w:cs="Times New Roman"/>
        </w:rPr>
        <w:t>: Where a sinless life was weighed down with sorrow over the sins of the world</w:t>
      </w:r>
      <w:r w:rsidR="0096690C">
        <w:rPr>
          <w:rFonts w:ascii="Times New Roman" w:hAnsi="Times New Roman" w:cs="Times New Roman"/>
        </w:rPr>
        <w:t>, where an innocent death would bring forth eternal life!</w:t>
      </w:r>
      <w:r w:rsidR="009F531E">
        <w:rPr>
          <w:rFonts w:ascii="Times New Roman" w:hAnsi="Times New Roman" w:cs="Times New Roman"/>
        </w:rPr>
        <w:t xml:space="preserve"> (Could be called the Garden of Sorrow but is remembered as the Garden of Life)</w:t>
      </w:r>
    </w:p>
    <w:p w14:paraId="27ADF171" w14:textId="6DEBDAB3" w:rsidR="006F2BF8" w:rsidRPr="001D0AD5" w:rsidRDefault="008F0B13" w:rsidP="006355E7">
      <w:pPr>
        <w:pStyle w:val="Foot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Which garden do you choose to remain in: Death or Life?</w:t>
      </w:r>
    </w:p>
    <w:p w14:paraId="1BC71A4F" w14:textId="77777777" w:rsidR="006355E7" w:rsidRDefault="006355E7" w:rsidP="0063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DF289F" w14:textId="6E6704C9" w:rsidR="006F2BF8" w:rsidRPr="0070280F" w:rsidRDefault="00714F89" w:rsidP="006355E7">
      <w:pPr>
        <w:pStyle w:val="Footer"/>
        <w:numPr>
          <w:ilvl w:val="0"/>
          <w:numId w:val="3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Garden of Death: Eden</w:t>
      </w:r>
    </w:p>
    <w:p w14:paraId="1D790012" w14:textId="32B630F5" w:rsidR="006408AA" w:rsidRPr="009679D2" w:rsidRDefault="00A203BF" w:rsidP="006355E7">
      <w:pPr>
        <w:pStyle w:val="Footer"/>
        <w:numPr>
          <w:ilvl w:val="2"/>
          <w:numId w:val="1"/>
        </w:numPr>
        <w:tabs>
          <w:tab w:val="clear" w:pos="2340"/>
          <w:tab w:val="clear" w:pos="4680"/>
          <w:tab w:val="clear" w:pos="9360"/>
          <w:tab w:val="num" w:pos="720"/>
          <w:tab w:val="center" w:pos="4320"/>
          <w:tab w:val="right" w:pos="8640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Eden</w:t>
      </w:r>
      <w:r w:rsidR="00BE3D8E">
        <w:rPr>
          <w:rFonts w:ascii="Times New Roman" w:hAnsi="Times New Roman" w:cs="Times New Roman"/>
          <w:b/>
          <w:bCs/>
        </w:rPr>
        <w:t xml:space="preserve"> </w:t>
      </w:r>
      <w:r w:rsidR="00BA06A8" w:rsidRPr="00BA06A8">
        <w:rPr>
          <w:rFonts w:ascii="Times New Roman" w:hAnsi="Times New Roman" w:cs="Times New Roman"/>
          <w:i/>
          <w:iCs/>
        </w:rPr>
        <w:t xml:space="preserve">(H5731, from H5730) means </w:t>
      </w:r>
      <w:r w:rsidR="005A5006">
        <w:rPr>
          <w:rFonts w:ascii="Times New Roman" w:hAnsi="Times New Roman" w:cs="Times New Roman"/>
          <w:i/>
          <w:iCs/>
        </w:rPr>
        <w:t>“</w:t>
      </w:r>
      <w:r w:rsidR="00BA06A8" w:rsidRPr="00BA06A8">
        <w:rPr>
          <w:rFonts w:ascii="Times New Roman" w:hAnsi="Times New Roman" w:cs="Times New Roman"/>
          <w:i/>
          <w:iCs/>
        </w:rPr>
        <w:t>delight, bliss, pleasure, paradise</w:t>
      </w:r>
      <w:r w:rsidR="005A5006">
        <w:rPr>
          <w:rFonts w:ascii="Times New Roman" w:hAnsi="Times New Roman" w:cs="Times New Roman"/>
          <w:i/>
          <w:iCs/>
        </w:rPr>
        <w:t>”</w:t>
      </w:r>
    </w:p>
    <w:p w14:paraId="0A9A5B51" w14:textId="1C4AFCEF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>A place of sorrow (Gen. 3:16-17).</w:t>
      </w:r>
    </w:p>
    <w:p w14:paraId="5EADE66D" w14:textId="4A69BF21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>A place of willing choices (Adam and Eve were not forced to sin, Gen. 2:16-17, 3:1-6).</w:t>
      </w:r>
    </w:p>
    <w:p w14:paraId="506DBFAF" w14:textId="5C3C7842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 xml:space="preserve">God's word was spoken here (Gen. 2:15-18, 3:8-19). </w:t>
      </w:r>
    </w:p>
    <w:p w14:paraId="1D5F7F7B" w14:textId="7F2EDC9F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>The guilty were expelled from this garden (Gen. 3:24).</w:t>
      </w:r>
    </w:p>
    <w:p w14:paraId="73AA6287" w14:textId="6D3B079E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>The actions in this garden resulted in souls lost (Gen. 2:17, 3:3; Rom. 5:12).</w:t>
      </w:r>
    </w:p>
    <w:p w14:paraId="6A92D4DE" w14:textId="49979CE6" w:rsidR="00714F89" w:rsidRPr="00714F89" w:rsidRDefault="00714F89" w:rsidP="00714F89">
      <w:pPr>
        <w:pStyle w:val="Footer"/>
        <w:numPr>
          <w:ilvl w:val="4"/>
          <w:numId w:val="6"/>
        </w:numPr>
        <w:tabs>
          <w:tab w:val="clear" w:pos="360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>Though paradise, spiritual death resulted from the actions taken in this place (</w:t>
      </w:r>
      <w:r w:rsidR="00F7161A" w:rsidRPr="00F7161A">
        <w:rPr>
          <w:rFonts w:ascii="Times New Roman" w:hAnsi="Times New Roman" w:cs="Times New Roman"/>
        </w:rPr>
        <w:t>Gen. 3:3;      Rom. 5:12; 6:23;</w:t>
      </w:r>
      <w:r w:rsidR="00F7161A">
        <w:rPr>
          <w:rFonts w:ascii="Times New Roman" w:hAnsi="Times New Roman" w:cs="Times New Roman"/>
        </w:rPr>
        <w:t xml:space="preserve"> </w:t>
      </w:r>
      <w:r w:rsidR="00F7161A" w:rsidRPr="00F7161A">
        <w:rPr>
          <w:rFonts w:ascii="Times New Roman" w:hAnsi="Times New Roman" w:cs="Times New Roman"/>
        </w:rPr>
        <w:t>I Cor. 15:21-22</w:t>
      </w:r>
      <w:r w:rsidRPr="00714F89">
        <w:rPr>
          <w:rFonts w:ascii="Times New Roman" w:hAnsi="Times New Roman" w:cs="Times New Roman"/>
        </w:rPr>
        <w:t>).</w:t>
      </w:r>
    </w:p>
    <w:p w14:paraId="296F76E5" w14:textId="325AA523" w:rsidR="00361980" w:rsidRDefault="00714F89" w:rsidP="00714F89">
      <w:pPr>
        <w:pStyle w:val="Footer"/>
        <w:numPr>
          <w:ilvl w:val="4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714F89">
        <w:rPr>
          <w:rFonts w:ascii="Times New Roman" w:hAnsi="Times New Roman" w:cs="Times New Roman"/>
        </w:rPr>
        <w:t xml:space="preserve">Those in this garden were living </w:t>
      </w:r>
      <w:r w:rsidR="0014280F">
        <w:rPr>
          <w:rFonts w:ascii="Times New Roman" w:hAnsi="Times New Roman" w:cs="Times New Roman"/>
        </w:rPr>
        <w:t xml:space="preserve">but would die </w:t>
      </w:r>
      <w:r w:rsidRPr="00714F89">
        <w:rPr>
          <w:rFonts w:ascii="Times New Roman" w:hAnsi="Times New Roman" w:cs="Times New Roman"/>
        </w:rPr>
        <w:t>(</w:t>
      </w:r>
      <w:r w:rsidR="00F7161A" w:rsidRPr="00F7161A">
        <w:rPr>
          <w:rFonts w:ascii="Times New Roman" w:hAnsi="Times New Roman" w:cs="Times New Roman"/>
        </w:rPr>
        <w:t>I Cor. 15:45; Heb. 9:27</w:t>
      </w:r>
      <w:r w:rsidRPr="00714F89">
        <w:rPr>
          <w:rFonts w:ascii="Times New Roman" w:hAnsi="Times New Roman" w:cs="Times New Roman"/>
        </w:rPr>
        <w:t>).</w:t>
      </w:r>
    </w:p>
    <w:p w14:paraId="34314C27" w14:textId="0F2D460F" w:rsidR="006F2BF8" w:rsidRPr="001A3B4B" w:rsidRDefault="00966EFC" w:rsidP="006355E7">
      <w:pPr>
        <w:pStyle w:val="Footer"/>
        <w:numPr>
          <w:ilvl w:val="2"/>
          <w:numId w:val="1"/>
        </w:numPr>
        <w:tabs>
          <w:tab w:val="clear" w:pos="2340"/>
          <w:tab w:val="clear" w:pos="4680"/>
          <w:tab w:val="clear" w:pos="9360"/>
          <w:tab w:val="num" w:pos="720"/>
        </w:tabs>
        <w:ind w:left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You</w:t>
      </w:r>
    </w:p>
    <w:p w14:paraId="6E843142" w14:textId="2B44B0DD" w:rsidR="007457AF" w:rsidRDefault="005B46E6" w:rsidP="007457AF">
      <w:pPr>
        <w:pStyle w:val="ListParagraph"/>
        <w:numPr>
          <w:ilvl w:val="3"/>
          <w:numId w:val="1"/>
        </w:numPr>
        <w:tabs>
          <w:tab w:val="clear" w:pos="2880"/>
          <w:tab w:val="num" w:pos="1080"/>
          <w:tab w:val="center" w:pos="4320"/>
          <w:tab w:val="right" w:pos="86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457AF">
        <w:rPr>
          <w:rFonts w:ascii="Times New Roman" w:hAnsi="Times New Roman" w:cs="Times New Roman"/>
        </w:rPr>
        <w:t>Man has free will to love &amp; obey or reject God</w:t>
      </w:r>
      <w:r w:rsidR="00EA73AF">
        <w:rPr>
          <w:rFonts w:ascii="Times New Roman" w:hAnsi="Times New Roman" w:cs="Times New Roman"/>
        </w:rPr>
        <w:t xml:space="preserve"> (John 14:15)</w:t>
      </w:r>
    </w:p>
    <w:p w14:paraId="47B2FC00" w14:textId="7F7E50D6" w:rsidR="00EA73AF" w:rsidRDefault="00EA73AF" w:rsidP="007457AF">
      <w:pPr>
        <w:pStyle w:val="ListParagraph"/>
        <w:numPr>
          <w:ilvl w:val="3"/>
          <w:numId w:val="1"/>
        </w:numPr>
        <w:tabs>
          <w:tab w:val="clear" w:pos="2880"/>
          <w:tab w:val="num" w:pos="1080"/>
          <w:tab w:val="center" w:pos="4320"/>
          <w:tab w:val="right" w:pos="864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of </w:t>
      </w:r>
      <w:r w:rsidR="006A7A9C">
        <w:rPr>
          <w:rFonts w:ascii="Times New Roman" w:hAnsi="Times New Roman" w:cs="Times New Roman"/>
        </w:rPr>
        <w:t>Jesus Christ is sin and death and spiritual darkness (Eph. 2:</w:t>
      </w:r>
      <w:r w:rsidR="00975026">
        <w:rPr>
          <w:rFonts w:ascii="Times New Roman" w:hAnsi="Times New Roman" w:cs="Times New Roman"/>
        </w:rPr>
        <w:t>1-3)</w:t>
      </w:r>
    </w:p>
    <w:p w14:paraId="61FF8566" w14:textId="0541C86F" w:rsidR="006F2BF8" w:rsidRPr="007457AF" w:rsidRDefault="00944300" w:rsidP="007457AF">
      <w:pPr>
        <w:pStyle w:val="ListParagraph"/>
        <w:numPr>
          <w:ilvl w:val="3"/>
          <w:numId w:val="1"/>
        </w:numPr>
        <w:tabs>
          <w:tab w:val="clear" w:pos="2880"/>
          <w:tab w:val="num" w:pos="1080"/>
          <w:tab w:val="center" w:pos="4320"/>
          <w:tab w:val="right" w:pos="86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457AF">
        <w:rPr>
          <w:rFonts w:ascii="Times New Roman" w:hAnsi="Times New Roman" w:cs="Times New Roman"/>
        </w:rPr>
        <w:t>Will you obey Him? (Acts 2:38-41)</w:t>
      </w:r>
    </w:p>
    <w:p w14:paraId="5E7ABACA" w14:textId="4774D790" w:rsidR="00221A8D" w:rsidRPr="000A4327" w:rsidRDefault="003E36EB" w:rsidP="007457AF">
      <w:pPr>
        <w:pStyle w:val="Footer"/>
        <w:numPr>
          <w:ilvl w:val="2"/>
          <w:numId w:val="1"/>
        </w:numPr>
        <w:tabs>
          <w:tab w:val="clear" w:pos="2340"/>
          <w:tab w:val="clear" w:pos="4680"/>
          <w:tab w:val="clear" w:pos="9360"/>
          <w:tab w:val="num" w:pos="720"/>
          <w:tab w:val="center" w:pos="4320"/>
          <w:tab w:val="right" w:pos="86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Garden of Eden, a paradise built by God for man, </w:t>
      </w:r>
      <w:r w:rsidR="00B967B8">
        <w:rPr>
          <w:rFonts w:ascii="Times New Roman" w:hAnsi="Times New Roman" w:cs="Times New Roman"/>
        </w:rPr>
        <w:t xml:space="preserve">sin entered the world &amp; </w:t>
      </w:r>
      <w:r>
        <w:rPr>
          <w:rFonts w:ascii="Times New Roman" w:hAnsi="Times New Roman" w:cs="Times New Roman"/>
        </w:rPr>
        <w:t>death reigned!</w:t>
      </w:r>
    </w:p>
    <w:p w14:paraId="77CE5F1E" w14:textId="4323FC8E" w:rsidR="000A4327" w:rsidRDefault="000A4327" w:rsidP="000A4327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="Times New Roman" w:hAnsi="Times New Roman" w:cs="Times New Roman"/>
          <w:i/>
          <w:iCs/>
        </w:rPr>
      </w:pPr>
    </w:p>
    <w:p w14:paraId="3C5BC58D" w14:textId="11B4726C" w:rsidR="006F2BF8" w:rsidRPr="00B44B0E" w:rsidRDefault="00A203BF" w:rsidP="006355E7">
      <w:pPr>
        <w:pStyle w:val="Footer"/>
        <w:numPr>
          <w:ilvl w:val="0"/>
          <w:numId w:val="3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Garden of Life: Gethsemane</w:t>
      </w:r>
    </w:p>
    <w:p w14:paraId="211118B1" w14:textId="74E137A7" w:rsidR="008D11E1" w:rsidRPr="008D11E1" w:rsidRDefault="002B6933" w:rsidP="006355E7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720"/>
          <w:tab w:val="right" w:pos="1080"/>
          <w:tab w:val="center" w:pos="4320"/>
          <w:tab w:val="right" w:pos="8640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Gethsemane</w:t>
      </w:r>
      <w:r w:rsidR="0043478C">
        <w:rPr>
          <w:rFonts w:ascii="Times New Roman" w:hAnsi="Times New Roman" w:cs="Times New Roman"/>
          <w:b/>
          <w:bCs/>
        </w:rPr>
        <w:t xml:space="preserve"> </w:t>
      </w:r>
      <w:r w:rsidR="005A5006">
        <w:rPr>
          <w:rFonts w:ascii="Times New Roman" w:hAnsi="Times New Roman" w:cs="Times New Roman"/>
          <w:i/>
          <w:iCs/>
        </w:rPr>
        <w:t>(G1068) means “olive press, or oil press”</w:t>
      </w:r>
    </w:p>
    <w:p w14:paraId="13AD0475" w14:textId="32A5F4B3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 xml:space="preserve">A place of sorrow (Mk. 14:34; Lk. 22:45). </w:t>
      </w:r>
    </w:p>
    <w:p w14:paraId="6F90C8A1" w14:textId="5B4918DA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>A place of willing choices (Christ was not forced to die, Matt. 26:53-54; Jn. 18:6-9</w:t>
      </w:r>
      <w:r w:rsidR="00B967B8">
        <w:rPr>
          <w:rFonts w:ascii="Times New Roman" w:hAnsi="Times New Roman" w:cs="Times New Roman"/>
        </w:rPr>
        <w:t>;</w:t>
      </w:r>
      <w:r w:rsidRPr="002B6933">
        <w:rPr>
          <w:rFonts w:ascii="Times New Roman" w:hAnsi="Times New Roman" w:cs="Times New Roman"/>
        </w:rPr>
        <w:t xml:space="preserve"> 10:17-18). </w:t>
      </w:r>
    </w:p>
    <w:p w14:paraId="206DB74F" w14:textId="6119B544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>God's word was spoken here (Matt. 26:38-38, 41-42, 44, 50-56; Jn. 18:6-9).</w:t>
      </w:r>
    </w:p>
    <w:p w14:paraId="2C1E1E0D" w14:textId="570A29E0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 xml:space="preserve">The Innocent was led from this garden (Matt. 26:57; </w:t>
      </w:r>
      <w:r w:rsidR="001327DE">
        <w:rPr>
          <w:rFonts w:ascii="Times New Roman" w:hAnsi="Times New Roman" w:cs="Times New Roman"/>
        </w:rPr>
        <w:t xml:space="preserve">Mark 14:53; </w:t>
      </w:r>
      <w:r w:rsidRPr="002B6933">
        <w:rPr>
          <w:rFonts w:ascii="Times New Roman" w:hAnsi="Times New Roman" w:cs="Times New Roman"/>
        </w:rPr>
        <w:t xml:space="preserve">Jn. 18:13). </w:t>
      </w:r>
    </w:p>
    <w:p w14:paraId="1A73B616" w14:textId="46A3577E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>The actions in this garden resulted in souls saved (Rom. 5:8-9; Matt. 20:28; Heb. 2:9).</w:t>
      </w:r>
    </w:p>
    <w:p w14:paraId="641D29E7" w14:textId="3615D100" w:rsidR="002B6933" w:rsidRPr="002B693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>Though a place of sorrow, spiritual life resulted from the actions taken in this place (</w:t>
      </w:r>
      <w:r w:rsidR="00F7161A" w:rsidRPr="00F7161A">
        <w:rPr>
          <w:rFonts w:ascii="Times New Roman" w:hAnsi="Times New Roman" w:cs="Times New Roman"/>
        </w:rPr>
        <w:t>Jn. 3:16; 10:10; 20:31; Rom. 6:22; I Cor. 15:21-22</w:t>
      </w:r>
      <w:r w:rsidRPr="002B6933">
        <w:rPr>
          <w:rFonts w:ascii="Times New Roman" w:hAnsi="Times New Roman" w:cs="Times New Roman"/>
        </w:rPr>
        <w:t>).</w:t>
      </w:r>
    </w:p>
    <w:p w14:paraId="46FDFB35" w14:textId="02226166" w:rsidR="0048178C" w:rsidRPr="00CC75F3" w:rsidRDefault="002B6933" w:rsidP="002B6933">
      <w:pPr>
        <w:pStyle w:val="Footer"/>
        <w:numPr>
          <w:ilvl w:val="1"/>
          <w:numId w:val="8"/>
        </w:numPr>
        <w:tabs>
          <w:tab w:val="center" w:pos="720"/>
          <w:tab w:val="right" w:pos="1080"/>
          <w:tab w:val="center" w:pos="4320"/>
          <w:tab w:val="right" w:pos="8640"/>
        </w:tabs>
        <w:ind w:left="1080"/>
        <w:rPr>
          <w:rFonts w:ascii="Times New Roman" w:hAnsi="Times New Roman" w:cs="Times New Roman"/>
        </w:rPr>
      </w:pPr>
      <w:r w:rsidRPr="002B6933">
        <w:rPr>
          <w:rFonts w:ascii="Times New Roman" w:hAnsi="Times New Roman" w:cs="Times New Roman"/>
        </w:rPr>
        <w:t xml:space="preserve">The One in this garden was life-giving </w:t>
      </w:r>
      <w:r w:rsidR="0014280F">
        <w:rPr>
          <w:rFonts w:ascii="Times New Roman" w:hAnsi="Times New Roman" w:cs="Times New Roman"/>
        </w:rPr>
        <w:t xml:space="preserve">and would never die again </w:t>
      </w:r>
      <w:r w:rsidRPr="002B6933">
        <w:rPr>
          <w:rFonts w:ascii="Times New Roman" w:hAnsi="Times New Roman" w:cs="Times New Roman"/>
        </w:rPr>
        <w:t>(</w:t>
      </w:r>
      <w:r w:rsidR="00F7161A" w:rsidRPr="00F7161A">
        <w:rPr>
          <w:rFonts w:ascii="Times New Roman" w:hAnsi="Times New Roman" w:cs="Times New Roman"/>
        </w:rPr>
        <w:t>I Cor. 15:45; Rom. 6:9</w:t>
      </w:r>
      <w:r w:rsidRPr="002B6933">
        <w:rPr>
          <w:rFonts w:ascii="Times New Roman" w:hAnsi="Times New Roman" w:cs="Times New Roman"/>
        </w:rPr>
        <w:t>).</w:t>
      </w:r>
    </w:p>
    <w:p w14:paraId="275FA37A" w14:textId="34E1E618" w:rsidR="006F2BF8" w:rsidRPr="001A3B4B" w:rsidRDefault="00966EFC" w:rsidP="006355E7">
      <w:pPr>
        <w:pStyle w:val="Footer"/>
        <w:numPr>
          <w:ilvl w:val="0"/>
          <w:numId w:val="8"/>
        </w:numPr>
        <w:tabs>
          <w:tab w:val="clear" w:pos="4680"/>
          <w:tab w:val="clear" w:pos="9360"/>
        </w:tabs>
        <w:ind w:left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You</w:t>
      </w:r>
    </w:p>
    <w:p w14:paraId="71EA1EC4" w14:textId="38B1AD76" w:rsidR="007C6BF1" w:rsidRDefault="007C6BF1" w:rsidP="00F82B12">
      <w:pPr>
        <w:pStyle w:val="Footer"/>
        <w:numPr>
          <w:ilvl w:val="1"/>
          <w:numId w:val="8"/>
        </w:numPr>
        <w:tabs>
          <w:tab w:val="center" w:pos="1080"/>
          <w:tab w:val="right" w:pos="86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 formerly dead in sins, </w:t>
      </w:r>
      <w:r w:rsidR="00560E9E">
        <w:rPr>
          <w:rFonts w:ascii="Times New Roman" w:hAnsi="Times New Roman" w:cs="Times New Roman"/>
        </w:rPr>
        <w:t>Jesus makes us alive with Him (Eph. 2:</w:t>
      </w:r>
      <w:r w:rsidR="003445C9">
        <w:rPr>
          <w:rFonts w:ascii="Times New Roman" w:hAnsi="Times New Roman" w:cs="Times New Roman"/>
        </w:rPr>
        <w:t>4-10)</w:t>
      </w:r>
    </w:p>
    <w:p w14:paraId="6EC579E6" w14:textId="04CB3B64" w:rsidR="000733DA" w:rsidRDefault="000733DA" w:rsidP="00F82B12">
      <w:pPr>
        <w:pStyle w:val="Footer"/>
        <w:numPr>
          <w:ilvl w:val="1"/>
          <w:numId w:val="8"/>
        </w:numPr>
        <w:tabs>
          <w:tab w:val="center" w:pos="1080"/>
          <w:tab w:val="right" w:pos="8640"/>
        </w:tabs>
        <w:ind w:left="1080"/>
        <w:rPr>
          <w:rFonts w:ascii="Times New Roman" w:hAnsi="Times New Roman" w:cs="Times New Roman"/>
        </w:rPr>
      </w:pPr>
      <w:r w:rsidRPr="000733DA">
        <w:rPr>
          <w:rFonts w:ascii="Times New Roman" w:hAnsi="Times New Roman" w:cs="Times New Roman"/>
        </w:rPr>
        <w:t xml:space="preserve">Christ </w:t>
      </w:r>
      <w:r w:rsidR="004E61D8">
        <w:rPr>
          <w:rFonts w:ascii="Times New Roman" w:hAnsi="Times New Roman" w:cs="Times New Roman"/>
        </w:rPr>
        <w:t xml:space="preserve">was the perfect sacrifice </w:t>
      </w:r>
      <w:r w:rsidR="006A69DE">
        <w:rPr>
          <w:rFonts w:ascii="Times New Roman" w:hAnsi="Times New Roman" w:cs="Times New Roman"/>
        </w:rPr>
        <w:t xml:space="preserve">and </w:t>
      </w:r>
      <w:r w:rsidRPr="000733DA">
        <w:rPr>
          <w:rFonts w:ascii="Times New Roman" w:hAnsi="Times New Roman" w:cs="Times New Roman"/>
        </w:rPr>
        <w:t>died for your sins so you can live eternally with Him</w:t>
      </w:r>
      <w:r w:rsidR="006A69DE">
        <w:rPr>
          <w:rFonts w:ascii="Times New Roman" w:hAnsi="Times New Roman" w:cs="Times New Roman"/>
        </w:rPr>
        <w:t xml:space="preserve"> (</w:t>
      </w:r>
      <w:r w:rsidR="006A69DE" w:rsidRPr="006A69DE">
        <w:rPr>
          <w:rFonts w:ascii="Times New Roman" w:hAnsi="Times New Roman" w:cs="Times New Roman"/>
        </w:rPr>
        <w:t>Heb. 9:24-28; 10:10-12, 14</w:t>
      </w:r>
      <w:r w:rsidR="004571C6">
        <w:rPr>
          <w:rFonts w:ascii="Times New Roman" w:hAnsi="Times New Roman" w:cs="Times New Roman"/>
        </w:rPr>
        <w:t>; Rom. 6:23</w:t>
      </w:r>
      <w:r w:rsidR="006A69DE" w:rsidRPr="006A69DE">
        <w:rPr>
          <w:rFonts w:ascii="Times New Roman" w:hAnsi="Times New Roman" w:cs="Times New Roman"/>
        </w:rPr>
        <w:t>)</w:t>
      </w:r>
      <w:r w:rsidRPr="000733DA">
        <w:rPr>
          <w:rFonts w:ascii="Times New Roman" w:hAnsi="Times New Roman" w:cs="Times New Roman"/>
        </w:rPr>
        <w:t xml:space="preserve"> </w:t>
      </w:r>
    </w:p>
    <w:p w14:paraId="03F12228" w14:textId="5AFF4D3E" w:rsidR="0075228A" w:rsidRPr="000733DA" w:rsidRDefault="000733DA" w:rsidP="00F82B12">
      <w:pPr>
        <w:pStyle w:val="Footer"/>
        <w:numPr>
          <w:ilvl w:val="1"/>
          <w:numId w:val="8"/>
        </w:numPr>
        <w:tabs>
          <w:tab w:val="center" w:pos="1080"/>
          <w:tab w:val="right" w:pos="8640"/>
        </w:tabs>
        <w:ind w:left="1080"/>
        <w:rPr>
          <w:rFonts w:ascii="Times New Roman" w:hAnsi="Times New Roman" w:cs="Times New Roman"/>
          <w:i/>
        </w:rPr>
      </w:pPr>
      <w:r w:rsidRPr="000733DA">
        <w:rPr>
          <w:rFonts w:ascii="Times New Roman" w:hAnsi="Times New Roman" w:cs="Times New Roman"/>
        </w:rPr>
        <w:t xml:space="preserve">Are you washed in His blood? </w:t>
      </w:r>
      <w:r>
        <w:rPr>
          <w:rFonts w:ascii="Times New Roman" w:hAnsi="Times New Roman" w:cs="Times New Roman"/>
        </w:rPr>
        <w:t>(</w:t>
      </w:r>
      <w:r w:rsidRPr="000733DA">
        <w:rPr>
          <w:rFonts w:ascii="Times New Roman" w:hAnsi="Times New Roman" w:cs="Times New Roman"/>
        </w:rPr>
        <w:t>Acts 22:16; I Cor</w:t>
      </w:r>
      <w:r w:rsidR="004571C6">
        <w:rPr>
          <w:rFonts w:ascii="Times New Roman" w:hAnsi="Times New Roman" w:cs="Times New Roman"/>
        </w:rPr>
        <w:t xml:space="preserve">. </w:t>
      </w:r>
      <w:r w:rsidRPr="000733DA">
        <w:rPr>
          <w:rFonts w:ascii="Times New Roman" w:hAnsi="Times New Roman" w:cs="Times New Roman"/>
        </w:rPr>
        <w:t>6:9-11; Eph</w:t>
      </w:r>
      <w:r w:rsidR="004571C6">
        <w:rPr>
          <w:rFonts w:ascii="Times New Roman" w:hAnsi="Times New Roman" w:cs="Times New Roman"/>
        </w:rPr>
        <w:t xml:space="preserve">. </w:t>
      </w:r>
      <w:r w:rsidRPr="000733DA">
        <w:rPr>
          <w:rFonts w:ascii="Times New Roman" w:hAnsi="Times New Roman" w:cs="Times New Roman"/>
        </w:rPr>
        <w:t>1:7)</w:t>
      </w:r>
    </w:p>
    <w:p w14:paraId="218D9181" w14:textId="2BED89EE" w:rsidR="006F2BF8" w:rsidRPr="00F82B12" w:rsidRDefault="00F82B12" w:rsidP="00F82B12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</w:rPr>
      </w:pPr>
      <w:r w:rsidRPr="00F82B12">
        <w:rPr>
          <w:rFonts w:ascii="Times New Roman" w:hAnsi="Times New Roman" w:cs="Times New Roman"/>
        </w:rPr>
        <w:t xml:space="preserve">In the Garden of </w:t>
      </w:r>
      <w:r>
        <w:rPr>
          <w:rFonts w:ascii="Times New Roman" w:hAnsi="Times New Roman" w:cs="Times New Roman"/>
        </w:rPr>
        <w:t>Gethsemane</w:t>
      </w:r>
      <w:r w:rsidRPr="00F82B12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n olive press</w:t>
      </w:r>
      <w:r w:rsidRPr="00F82B12">
        <w:rPr>
          <w:rFonts w:ascii="Times New Roman" w:hAnsi="Times New Roman" w:cs="Times New Roman"/>
        </w:rPr>
        <w:t xml:space="preserve">, </w:t>
      </w:r>
      <w:r w:rsidR="00771529">
        <w:rPr>
          <w:rFonts w:ascii="Times New Roman" w:hAnsi="Times New Roman" w:cs="Times New Roman"/>
        </w:rPr>
        <w:t>Jesus was pressed</w:t>
      </w:r>
      <w:r w:rsidR="00DF04D2">
        <w:rPr>
          <w:rFonts w:ascii="Times New Roman" w:hAnsi="Times New Roman" w:cs="Times New Roman"/>
        </w:rPr>
        <w:t xml:space="preserve"> down</w:t>
      </w:r>
      <w:r w:rsidR="00771529">
        <w:rPr>
          <w:rFonts w:ascii="Times New Roman" w:hAnsi="Times New Roman" w:cs="Times New Roman"/>
        </w:rPr>
        <w:t xml:space="preserve"> with sorrow</w:t>
      </w:r>
      <w:r w:rsidR="00DF04D2">
        <w:rPr>
          <w:rFonts w:ascii="Times New Roman" w:hAnsi="Times New Roman" w:cs="Times New Roman"/>
        </w:rPr>
        <w:t xml:space="preserve">, and from His death for the sins of the world </w:t>
      </w:r>
      <w:r w:rsidR="00E868F7">
        <w:rPr>
          <w:rFonts w:ascii="Times New Roman" w:hAnsi="Times New Roman" w:cs="Times New Roman"/>
        </w:rPr>
        <w:t>eternal life would be freely given to mankind</w:t>
      </w:r>
      <w:r w:rsidRPr="00F82B12">
        <w:rPr>
          <w:rFonts w:ascii="Times New Roman" w:hAnsi="Times New Roman" w:cs="Times New Roman"/>
        </w:rPr>
        <w:t>!</w:t>
      </w:r>
    </w:p>
    <w:p w14:paraId="712A517C" w14:textId="6D6EC740" w:rsidR="006355E7" w:rsidRDefault="006355E7" w:rsidP="00F82B12">
      <w:pPr>
        <w:pStyle w:val="Foot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</w:rPr>
      </w:pPr>
    </w:p>
    <w:p w14:paraId="4DDECC33" w14:textId="774C945E" w:rsidR="00581709" w:rsidRDefault="00581709" w:rsidP="00F82B12">
      <w:pPr>
        <w:pStyle w:val="Foot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</w:rPr>
      </w:pPr>
    </w:p>
    <w:p w14:paraId="4FE4E42A" w14:textId="1B120F94" w:rsidR="00581709" w:rsidRDefault="00581709" w:rsidP="00F82B12">
      <w:pPr>
        <w:pStyle w:val="Foot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</w:rPr>
      </w:pPr>
    </w:p>
    <w:p w14:paraId="1EEC5EF5" w14:textId="6D03ADB3" w:rsidR="00581709" w:rsidRDefault="00581709" w:rsidP="00F82B12">
      <w:pPr>
        <w:pStyle w:val="Foot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</w:rPr>
      </w:pPr>
    </w:p>
    <w:p w14:paraId="412B9DEB" w14:textId="41561DCF" w:rsidR="00581709" w:rsidRDefault="00581709" w:rsidP="00F82B12">
      <w:pPr>
        <w:pStyle w:val="Foot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</w:rPr>
      </w:pPr>
    </w:p>
    <w:p w14:paraId="178B7875" w14:textId="77D53FDD" w:rsidR="00A30072" w:rsidRPr="00E50CA2" w:rsidRDefault="00A30072" w:rsidP="006355E7">
      <w:pPr>
        <w:pStyle w:val="Foot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CA2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Conclusion</w:t>
      </w:r>
    </w:p>
    <w:p w14:paraId="227C2336" w14:textId="6785FD47" w:rsidR="00A30072" w:rsidRPr="00E34D64" w:rsidRDefault="00E34D64" w:rsidP="006355E7">
      <w:pPr>
        <w:numPr>
          <w:ilvl w:val="2"/>
          <w:numId w:val="2"/>
        </w:numPr>
        <w:tabs>
          <w:tab w:val="clear" w:pos="27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E34D64">
        <w:rPr>
          <w:rFonts w:ascii="Times New Roman" w:hAnsi="Times New Roman" w:cs="Times New Roman"/>
          <w:iCs/>
          <w:shd w:val="clear" w:color="auto" w:fill="FFFFFF"/>
        </w:rPr>
        <w:t>Sin resulted in spiritual death, and with the loss of the Tree of Life brought forth physical death</w:t>
      </w:r>
      <w:r w:rsidR="00581709">
        <w:rPr>
          <w:rFonts w:ascii="Times New Roman" w:hAnsi="Times New Roman" w:cs="Times New Roman"/>
          <w:iCs/>
          <w:shd w:val="clear" w:color="auto" w:fill="FFFFFF"/>
        </w:rPr>
        <w:t>.</w:t>
      </w:r>
    </w:p>
    <w:p w14:paraId="229ED9B9" w14:textId="1C09012F" w:rsidR="00E34D64" w:rsidRPr="002539C1" w:rsidRDefault="00EC0A9D" w:rsidP="006355E7">
      <w:pPr>
        <w:numPr>
          <w:ilvl w:val="2"/>
          <w:numId w:val="2"/>
        </w:numPr>
        <w:tabs>
          <w:tab w:val="clear" w:pos="270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EC0A9D">
        <w:rPr>
          <w:rFonts w:ascii="Times New Roman" w:hAnsi="Times New Roman" w:cs="Times New Roman"/>
          <w:iCs/>
        </w:rPr>
        <w:t>The Tree of Life was once lost to men but can now be found</w:t>
      </w:r>
      <w:r>
        <w:rPr>
          <w:rFonts w:ascii="Times New Roman" w:hAnsi="Times New Roman" w:cs="Times New Roman"/>
          <w:iCs/>
        </w:rPr>
        <w:t xml:space="preserve"> in Jesus Christ!</w:t>
      </w:r>
    </w:p>
    <w:p w14:paraId="0FB38148" w14:textId="77777777" w:rsidR="00BF7A3F" w:rsidRPr="00BF7A3F" w:rsidRDefault="00BF7A3F" w:rsidP="00BF7A3F">
      <w:pPr>
        <w:numPr>
          <w:ilvl w:val="3"/>
          <w:numId w:val="2"/>
        </w:numPr>
        <w:tabs>
          <w:tab w:val="clear" w:pos="324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BF7A3F">
        <w:rPr>
          <w:rFonts w:ascii="Times New Roman" w:hAnsi="Times New Roman" w:cs="Times New Roman"/>
        </w:rPr>
        <w:t>Rev. 2:7: To Ephesus: “To him who overcomes, I will grant to eat of the tree of life which is in the Paradise of God.”</w:t>
      </w:r>
    </w:p>
    <w:p w14:paraId="200DC69C" w14:textId="49C0CA53" w:rsidR="00BB7974" w:rsidRPr="00F43987" w:rsidRDefault="00BF7A3F" w:rsidP="00BF7A3F">
      <w:pPr>
        <w:numPr>
          <w:ilvl w:val="3"/>
          <w:numId w:val="2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BF7A3F">
        <w:rPr>
          <w:rFonts w:ascii="Times New Roman" w:hAnsi="Times New Roman" w:cs="Times New Roman"/>
        </w:rPr>
        <w:t xml:space="preserve">Rev. 22:1-4, 14, 17: The water of life &amp; the tree of life – </w:t>
      </w:r>
      <w:r w:rsidR="00941725" w:rsidRPr="00941725">
        <w:rPr>
          <w:rFonts w:ascii="Times New Roman" w:hAnsi="Times New Roman" w:cs="Times New Roman"/>
        </w:rPr>
        <w:t xml:space="preserve">It is </w:t>
      </w:r>
      <w:r w:rsidR="00581709">
        <w:rPr>
          <w:rFonts w:ascii="Times New Roman" w:hAnsi="Times New Roman" w:cs="Times New Roman"/>
        </w:rPr>
        <w:t>Jesus</w:t>
      </w:r>
      <w:r w:rsidR="00941725" w:rsidRPr="00941725">
        <w:rPr>
          <w:rFonts w:ascii="Times New Roman" w:hAnsi="Times New Roman" w:cs="Times New Roman"/>
        </w:rPr>
        <w:t xml:space="preserve"> Who can bring us from </w:t>
      </w:r>
      <w:r w:rsidR="00941725">
        <w:rPr>
          <w:rFonts w:ascii="Times New Roman" w:hAnsi="Times New Roman" w:cs="Times New Roman"/>
        </w:rPr>
        <w:t xml:space="preserve">a garden of death </w:t>
      </w:r>
      <w:r w:rsidR="00941725" w:rsidRPr="00941725">
        <w:rPr>
          <w:rFonts w:ascii="Times New Roman" w:hAnsi="Times New Roman" w:cs="Times New Roman"/>
        </w:rPr>
        <w:t xml:space="preserve">to the Garden of </w:t>
      </w:r>
      <w:r w:rsidR="00EA58FA">
        <w:rPr>
          <w:rFonts w:ascii="Times New Roman" w:hAnsi="Times New Roman" w:cs="Times New Roman"/>
        </w:rPr>
        <w:t>Life</w:t>
      </w:r>
      <w:r w:rsidR="00941725" w:rsidRPr="00941725">
        <w:rPr>
          <w:rFonts w:ascii="Times New Roman" w:hAnsi="Times New Roman" w:cs="Times New Roman"/>
        </w:rPr>
        <w:t xml:space="preserve"> (Paradise)</w:t>
      </w:r>
      <w:r w:rsidR="00EA58FA">
        <w:rPr>
          <w:rFonts w:ascii="Times New Roman" w:hAnsi="Times New Roman" w:cs="Times New Roman"/>
        </w:rPr>
        <w:t xml:space="preserve"> and offer it freely to His faithful saints!</w:t>
      </w:r>
    </w:p>
    <w:p w14:paraId="5193EE48" w14:textId="4FABAE4F" w:rsidR="00A30072" w:rsidRPr="00FB4E45" w:rsidRDefault="00A962A2" w:rsidP="006355E7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962A2">
        <w:rPr>
          <w:rFonts w:ascii="Times New Roman" w:hAnsi="Times New Roman" w:cs="Times New Roman"/>
          <w:shd w:val="clear" w:color="auto" w:fill="FFFFFF"/>
        </w:rPr>
        <w:t>Those who obey Him (saints) will be given the right to the Tree of Life and enjoy the Garden of Paradise (new Eden) God has waiting for the faithful</w:t>
      </w:r>
      <w:r w:rsidR="00F55040">
        <w:rPr>
          <w:rFonts w:ascii="Times New Roman" w:hAnsi="Times New Roman" w:cs="Times New Roman"/>
          <w:shd w:val="clear" w:color="auto" w:fill="FFFFFF"/>
        </w:rPr>
        <w:t>!</w:t>
      </w:r>
      <w:r w:rsidR="00A30072" w:rsidRPr="00A3007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85B5DF4" w14:textId="77777777" w:rsidR="007E4955" w:rsidRPr="007E4955" w:rsidRDefault="007E4955" w:rsidP="007E4955">
      <w:pPr>
        <w:pStyle w:val="Footer"/>
        <w:numPr>
          <w:ilvl w:val="0"/>
          <w:numId w:val="21"/>
        </w:numPr>
        <w:tabs>
          <w:tab w:val="clear" w:pos="3960"/>
          <w:tab w:val="num" w:pos="720"/>
        </w:tabs>
        <w:ind w:left="720"/>
        <w:rPr>
          <w:rFonts w:ascii="Times New Roman" w:hAnsi="Times New Roman" w:cs="Times New Roman"/>
        </w:rPr>
      </w:pPr>
      <w:r w:rsidRPr="007E4955">
        <w:rPr>
          <w:rFonts w:ascii="Times New Roman" w:hAnsi="Times New Roman" w:cs="Times New Roman"/>
        </w:rPr>
        <w:t xml:space="preserve">If you are not a Christian, you need to be to have the right to enter the “Paradise of God” – Believe, repent, be baptized, and live! </w:t>
      </w:r>
    </w:p>
    <w:p w14:paraId="4A13A61A" w14:textId="643061EF" w:rsidR="00A30072" w:rsidRPr="00A30072" w:rsidRDefault="007E4955" w:rsidP="007E4955">
      <w:pPr>
        <w:pStyle w:val="Footer"/>
        <w:numPr>
          <w:ilvl w:val="0"/>
          <w:numId w:val="21"/>
        </w:numPr>
        <w:tabs>
          <w:tab w:val="clear" w:pos="3960"/>
          <w:tab w:val="clear" w:pos="4680"/>
          <w:tab w:val="clear" w:pos="9360"/>
          <w:tab w:val="num" w:pos="720"/>
        </w:tabs>
        <w:ind w:left="720"/>
        <w:rPr>
          <w:rFonts w:ascii="Times New Roman" w:hAnsi="Times New Roman" w:cs="Times New Roman"/>
        </w:rPr>
      </w:pPr>
      <w:r w:rsidRPr="007E4955">
        <w:rPr>
          <w:rFonts w:ascii="Times New Roman" w:hAnsi="Times New Roman" w:cs="Times New Roman"/>
        </w:rPr>
        <w:t xml:space="preserve">If a Christian struggling with sin in your life, repent and be renewed! You can be forgiven!  </w:t>
      </w:r>
      <w:r w:rsidR="00606DEF">
        <w:rPr>
          <w:rFonts w:ascii="Times New Roman" w:hAnsi="Times New Roman" w:cs="Times New Roman"/>
        </w:rPr>
        <w:t>!</w:t>
      </w:r>
    </w:p>
    <w:p w14:paraId="6ED81885" w14:textId="21329FAC" w:rsidR="00A30072" w:rsidRDefault="00A30072" w:rsidP="006355E7">
      <w:pPr>
        <w:pStyle w:val="Footer"/>
        <w:numPr>
          <w:ilvl w:val="0"/>
          <w:numId w:val="21"/>
        </w:numPr>
        <w:tabs>
          <w:tab w:val="clear" w:pos="4680"/>
          <w:tab w:val="clear" w:pos="9360"/>
        </w:tabs>
        <w:ind w:left="720"/>
        <w:rPr>
          <w:rFonts w:ascii="Times New Roman" w:hAnsi="Times New Roman" w:cs="Times New Roman"/>
        </w:rPr>
      </w:pPr>
      <w:r w:rsidRPr="00A30072">
        <w:rPr>
          <w:rFonts w:ascii="Times New Roman" w:hAnsi="Times New Roman" w:cs="Times New Roman"/>
        </w:rPr>
        <w:t xml:space="preserve">Whatever your requests, let them be known by coming forward </w:t>
      </w:r>
      <w:r w:rsidRPr="00A30072">
        <w:rPr>
          <w:rFonts w:ascii="Times New Roman" w:hAnsi="Times New Roman" w:cs="Times New Roman"/>
          <w:b/>
          <w:bCs/>
          <w:i/>
          <w:iCs/>
          <w:u w:val="single"/>
        </w:rPr>
        <w:t>NOW</w:t>
      </w:r>
      <w:r w:rsidRPr="00A30072">
        <w:rPr>
          <w:rFonts w:ascii="Times New Roman" w:hAnsi="Times New Roman" w:cs="Times New Roman"/>
        </w:rPr>
        <w:t xml:space="preserve"> while we stand and sing!</w:t>
      </w:r>
    </w:p>
    <w:p w14:paraId="2E243DDC" w14:textId="3F65F97D" w:rsidR="009171C0" w:rsidRDefault="009171C0" w:rsidP="009171C0">
      <w:pPr>
        <w:pStyle w:val="Foot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14:paraId="4DFE626B" w14:textId="331275F8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6446F6D" w14:textId="045D6293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D9B4DD7" w14:textId="1A05D992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786CCF" w14:textId="122AB94E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0DC0CDA" w14:textId="44E5F3D7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4C867A1" w14:textId="573C743D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5441F74" w14:textId="61777011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E132E97" w14:textId="00EF3EB6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5457626" w14:textId="04D28C31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C58E089" w14:textId="77777777" w:rsidR="00792CEC" w:rsidRDefault="00792CEC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025A8E7" w14:textId="6C14B32C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12A8E53" w14:textId="08A3035C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0C4A7FA" w14:textId="436D0D91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9AE554F" w14:textId="400B852D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500E225" w14:textId="5DF07444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CA931D6" w14:textId="31E9D67B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2D5EA59" w14:textId="138C44FB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3F1359" w14:textId="19D5FFB9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1C00D23" w14:textId="7FC4C2A4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A6BFFFF" w14:textId="709457BE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5F70744" w14:textId="70DE7D43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2787112" w14:textId="01969197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85BFD5D" w14:textId="4C139268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5E478E9" w14:textId="77777777" w:rsidR="00E868F7" w:rsidRDefault="00E868F7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FC3CEA9" w14:textId="66405B60" w:rsidR="00B864BF" w:rsidRDefault="000D50F4" w:rsidP="00B8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A</w:t>
      </w:r>
      <w:r w:rsidR="00B864BF"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864B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Tale Of Two </w:t>
      </w:r>
      <w:r w:rsidR="00426EAB">
        <w:rPr>
          <w:rFonts w:ascii="Times New Roman" w:hAnsi="Times New Roman" w:cs="Times New Roman"/>
          <w:b/>
          <w:bCs/>
          <w:sz w:val="36"/>
          <w:szCs w:val="36"/>
          <w:u w:val="single"/>
        </w:rPr>
        <w:t>Gardens</w:t>
      </w:r>
    </w:p>
    <w:p w14:paraId="5076E19C" w14:textId="68C88B49" w:rsidR="00272EA2" w:rsidRPr="00272EA2" w:rsidRDefault="00272EA2" w:rsidP="00272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2EA2">
        <w:rPr>
          <w:rFonts w:ascii="Times New Roman" w:hAnsi="Times New Roman" w:cs="Times New Roman"/>
        </w:rPr>
        <w:t>Prepared by Nathan L Morrison for Sunday October 24</w:t>
      </w:r>
      <w:r w:rsidRPr="00E868F7">
        <w:rPr>
          <w:rFonts w:ascii="Times New Roman" w:hAnsi="Times New Roman" w:cs="Times New Roman"/>
          <w:vertAlign w:val="superscript"/>
        </w:rPr>
        <w:t>th</w:t>
      </w:r>
      <w:r w:rsidRPr="00272EA2">
        <w:rPr>
          <w:rFonts w:ascii="Times New Roman" w:hAnsi="Times New Roman" w:cs="Times New Roman"/>
        </w:rPr>
        <w:t>, 2021</w:t>
      </w:r>
    </w:p>
    <w:p w14:paraId="5D2BEB1E" w14:textId="7BB9F3FC" w:rsidR="00B864BF" w:rsidRPr="00013B05" w:rsidRDefault="00272EA2" w:rsidP="00272EA2">
      <w:pPr>
        <w:jc w:val="center"/>
        <w:rPr>
          <w:rFonts w:ascii="Times New Roman" w:hAnsi="Times New Roman" w:cs="Times New Roman"/>
        </w:rPr>
      </w:pPr>
      <w:r w:rsidRPr="00272EA2">
        <w:rPr>
          <w:rFonts w:ascii="Times New Roman" w:hAnsi="Times New Roman" w:cs="Times New Roman"/>
        </w:rPr>
        <w:t>Text: I Corinthians 15:45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250"/>
        <w:gridCol w:w="2250"/>
        <w:gridCol w:w="2160"/>
        <w:gridCol w:w="2970"/>
      </w:tblGrid>
      <w:tr w:rsidR="00873C93" w14:paraId="18EAE651" w14:textId="77777777" w:rsidTr="00873C93">
        <w:tc>
          <w:tcPr>
            <w:tcW w:w="2250" w:type="dxa"/>
          </w:tcPr>
          <w:p w14:paraId="3C9DAE8B" w14:textId="77777777" w:rsidR="00873C93" w:rsidRDefault="00873C93" w:rsidP="00792CE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Eden</w:t>
            </w:r>
          </w:p>
          <w:p w14:paraId="0E1CF396" w14:textId="20F1B16A" w:rsidR="009F531E" w:rsidRPr="00B466E0" w:rsidRDefault="009F531E" w:rsidP="00792CE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531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(Garden of Death)</w:t>
            </w:r>
          </w:p>
        </w:tc>
        <w:tc>
          <w:tcPr>
            <w:tcW w:w="2250" w:type="dxa"/>
          </w:tcPr>
          <w:p w14:paraId="78E7C200" w14:textId="21B22B0F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YOU</w:t>
            </w:r>
          </w:p>
        </w:tc>
        <w:tc>
          <w:tcPr>
            <w:tcW w:w="2160" w:type="dxa"/>
          </w:tcPr>
          <w:p w14:paraId="7A2F5D99" w14:textId="77777777" w:rsidR="00873C93" w:rsidRDefault="00873C93" w:rsidP="00792CE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Gethsemane</w:t>
            </w:r>
          </w:p>
          <w:p w14:paraId="211C045E" w14:textId="402D89AC" w:rsidR="009F531E" w:rsidRPr="00B466E0" w:rsidRDefault="009F531E" w:rsidP="00792CE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F531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(Garden of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Life</w:t>
            </w:r>
            <w:r w:rsidRPr="009F531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4AE04604" w14:textId="77777777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You</w:t>
            </w:r>
          </w:p>
        </w:tc>
      </w:tr>
      <w:tr w:rsidR="00873C93" w14:paraId="1B1298E7" w14:textId="77777777" w:rsidTr="00873C93">
        <w:tc>
          <w:tcPr>
            <w:tcW w:w="2250" w:type="dxa"/>
          </w:tcPr>
          <w:p w14:paraId="102A06F5" w14:textId="7C1336EA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A place of sorrow (Gen. 3:16-17)</w:t>
            </w:r>
          </w:p>
        </w:tc>
        <w:tc>
          <w:tcPr>
            <w:tcW w:w="2250" w:type="dxa"/>
          </w:tcPr>
          <w:p w14:paraId="38F68670" w14:textId="6DE59A14" w:rsidR="00873C93" w:rsidRPr="00B466E0" w:rsidRDefault="00A8794D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8794D">
              <w:rPr>
                <w:rFonts w:ascii="Times New Roman" w:hAnsi="Times New Roman" w:cs="Times New Roman"/>
                <w:sz w:val="24"/>
                <w:szCs w:val="24"/>
              </w:rPr>
              <w:t>Man has free will to love &amp; obey or reject God (John 14:15)</w:t>
            </w:r>
          </w:p>
        </w:tc>
        <w:tc>
          <w:tcPr>
            <w:tcW w:w="2160" w:type="dxa"/>
          </w:tcPr>
          <w:p w14:paraId="783542EA" w14:textId="6AC3BC24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A place of sorrow (Mk. 14:34; Lk. 22:45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0A954206" w14:textId="21CA27DC" w:rsidR="00873C93" w:rsidRPr="00720D70" w:rsidRDefault="00CE4B3E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3E">
              <w:rPr>
                <w:rFonts w:ascii="Times New Roman" w:hAnsi="Times New Roman" w:cs="Times New Roman"/>
                <w:sz w:val="24"/>
                <w:szCs w:val="24"/>
              </w:rPr>
              <w:t>Though formerly dead in sins, Jesus makes us alive with Him (Eph. 2:4-10)</w:t>
            </w:r>
          </w:p>
        </w:tc>
      </w:tr>
      <w:tr w:rsidR="00873C93" w14:paraId="3A2E16FD" w14:textId="77777777" w:rsidTr="00873C93">
        <w:tc>
          <w:tcPr>
            <w:tcW w:w="2250" w:type="dxa"/>
          </w:tcPr>
          <w:p w14:paraId="769C4032" w14:textId="082EA7F2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A place of willing choices (Adam and Eve were not forced to sin, Gen. 2:16-17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3:1-6)</w:t>
            </w:r>
          </w:p>
        </w:tc>
        <w:tc>
          <w:tcPr>
            <w:tcW w:w="2250" w:type="dxa"/>
          </w:tcPr>
          <w:p w14:paraId="68067820" w14:textId="48591891" w:rsidR="00873C93" w:rsidRPr="00B466E0" w:rsidRDefault="00A8794D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8794D">
              <w:rPr>
                <w:rFonts w:ascii="Times New Roman" w:hAnsi="Times New Roman" w:cs="Times New Roman"/>
                <w:sz w:val="24"/>
                <w:szCs w:val="24"/>
              </w:rPr>
              <w:t>Outside of Jesus Christ is sin and death and spiritual darkness (Eph. 2:1-3)</w:t>
            </w:r>
          </w:p>
        </w:tc>
        <w:tc>
          <w:tcPr>
            <w:tcW w:w="2160" w:type="dxa"/>
          </w:tcPr>
          <w:p w14:paraId="26907E77" w14:textId="0B543241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A place of willing choices (Christ was not forced to die, Matt. 26:53-54; Jn. 18:6-9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10:17-18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781E36ED" w14:textId="0F68100C" w:rsidR="00873C93" w:rsidRPr="00720D70" w:rsidRDefault="00FC2268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Christ was the perfect sacrifice and died for your sins so you can live eternally with Him (Heb. 9:24-28; 10:10-12, 14; Rom. 6:23</w:t>
            </w:r>
            <w:r w:rsidR="00873C93"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C93" w14:paraId="725452ED" w14:textId="77777777" w:rsidTr="00873C93">
        <w:tc>
          <w:tcPr>
            <w:tcW w:w="2250" w:type="dxa"/>
          </w:tcPr>
          <w:p w14:paraId="47B9B1B7" w14:textId="00EDA8FD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God's word was spoken here (Gen. 2:15-18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3:8-19)</w:t>
            </w:r>
          </w:p>
        </w:tc>
        <w:tc>
          <w:tcPr>
            <w:tcW w:w="2250" w:type="dxa"/>
          </w:tcPr>
          <w:p w14:paraId="204ADED8" w14:textId="60E5A490" w:rsidR="00873C93" w:rsidRPr="00B466E0" w:rsidRDefault="00A8794D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8794D">
              <w:rPr>
                <w:rFonts w:ascii="Times New Roman" w:hAnsi="Times New Roman" w:cs="Times New Roman"/>
                <w:sz w:val="24"/>
                <w:szCs w:val="24"/>
              </w:rPr>
              <w:t>Will you obey Him? (Acts 2:38-41)</w:t>
            </w:r>
          </w:p>
        </w:tc>
        <w:tc>
          <w:tcPr>
            <w:tcW w:w="2160" w:type="dxa"/>
          </w:tcPr>
          <w:p w14:paraId="413F2D6B" w14:textId="45518C6C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God's word was spoken here (Matt. 26:38, 41-42, 44, 50-56; Jn. 18:6-9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0264DBE3" w14:textId="7615753A" w:rsidR="00873C93" w:rsidRPr="00720D70" w:rsidRDefault="00FC2268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Are you washed in His blood? (Acts 22:16; I Cor. 6:9-11; Eph. 1:7)</w:t>
            </w:r>
          </w:p>
        </w:tc>
      </w:tr>
      <w:tr w:rsidR="00873C93" w14:paraId="1CD36BF2" w14:textId="77777777" w:rsidTr="00873C93">
        <w:tc>
          <w:tcPr>
            <w:tcW w:w="2250" w:type="dxa"/>
          </w:tcPr>
          <w:p w14:paraId="17F5F5E2" w14:textId="38789C9F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2623B">
              <w:rPr>
                <w:rFonts w:ascii="Times New Roman" w:hAnsi="Times New Roman" w:cs="Times New Roman"/>
                <w:sz w:val="24"/>
                <w:szCs w:val="24"/>
              </w:rPr>
              <w:t>The guilty were expelled from this garden (Gen. 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613172AE" w14:textId="677894EB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B68938" w14:textId="252103C9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 xml:space="preserve">The Innocent was led from this garden (Matt. 26:57; </w:t>
            </w:r>
            <w:r w:rsidR="001327DE">
              <w:rPr>
                <w:rFonts w:ascii="Times New Roman" w:hAnsi="Times New Roman" w:cs="Times New Roman"/>
                <w:sz w:val="24"/>
                <w:szCs w:val="24"/>
              </w:rPr>
              <w:t xml:space="preserve">Mk. 14:53; </w:t>
            </w: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Jn. 18:13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0AFCBC60" w14:textId="0D2938E5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93" w:rsidRPr="00720D70" w14:paraId="548E7C2B" w14:textId="77777777" w:rsidTr="00873C93">
        <w:tc>
          <w:tcPr>
            <w:tcW w:w="2250" w:type="dxa"/>
          </w:tcPr>
          <w:p w14:paraId="347EE6AB" w14:textId="6845D624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>The actions in this garden resulted in souls lost (Gen. 2:17</w:t>
            </w:r>
            <w:r w:rsidR="006A04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 xml:space="preserve"> 3:3; Rom. 5:12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</w:p>
        </w:tc>
        <w:tc>
          <w:tcPr>
            <w:tcW w:w="2250" w:type="dxa"/>
          </w:tcPr>
          <w:p w14:paraId="20CA977E" w14:textId="3E072E10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E98050" w14:textId="03BDF9DC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The actions in this garden resulted in souls saved (Rom. 5:8-9; Matt. 20:28; Heb. 2:9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626EED32" w14:textId="050400FE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93" w:rsidRPr="00720D70" w14:paraId="34A69D4F" w14:textId="77777777" w:rsidTr="00873C93">
        <w:tc>
          <w:tcPr>
            <w:tcW w:w="2250" w:type="dxa"/>
          </w:tcPr>
          <w:p w14:paraId="1388CB3E" w14:textId="7C6978B6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 xml:space="preserve">Though paradise, spiritual death resulted from the actions taken in this place (Gen. 3:3;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>Rom. 5:12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 xml:space="preserve"> 6:23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I Cor. 15:21-22)</w:t>
            </w:r>
          </w:p>
        </w:tc>
        <w:tc>
          <w:tcPr>
            <w:tcW w:w="2250" w:type="dxa"/>
          </w:tcPr>
          <w:p w14:paraId="793E51C3" w14:textId="3DE4628A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F713C5" w14:textId="53938606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 xml:space="preserve">Though a place of sorrow, spiritual life resulted from the actions taken in this place (Jn.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3:16; </w:t>
            </w: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20:31; Rom. 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 Cor. 15:21-22)</w:t>
            </w:r>
          </w:p>
        </w:tc>
        <w:tc>
          <w:tcPr>
            <w:tcW w:w="2970" w:type="dxa"/>
          </w:tcPr>
          <w:p w14:paraId="722FF3BD" w14:textId="075BC8E9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93" w:rsidRPr="00720D70" w14:paraId="6B06DA9D" w14:textId="77777777" w:rsidTr="00873C93">
        <w:tc>
          <w:tcPr>
            <w:tcW w:w="2250" w:type="dxa"/>
          </w:tcPr>
          <w:p w14:paraId="28A3B9F7" w14:textId="60A9BDFF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>Those in this garden were living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would die </w:t>
            </w:r>
            <w:r w:rsidRPr="0092290A">
              <w:rPr>
                <w:rFonts w:ascii="Times New Roman" w:hAnsi="Times New Roman" w:cs="Times New Roman"/>
                <w:sz w:val="24"/>
                <w:szCs w:val="24"/>
              </w:rPr>
              <w:t>(I Cor. 15:45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Heb. 9:27)</w:t>
            </w:r>
          </w:p>
        </w:tc>
        <w:tc>
          <w:tcPr>
            <w:tcW w:w="2250" w:type="dxa"/>
          </w:tcPr>
          <w:p w14:paraId="61B3F4FC" w14:textId="4469C47D" w:rsidR="00873C93" w:rsidRPr="00B466E0" w:rsidRDefault="00873C93" w:rsidP="00792CE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C4B968" w14:textId="4AC2504F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>The One in this garden was life-giving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never to die again</w:t>
            </w:r>
            <w:r w:rsidRPr="00AC0392">
              <w:rPr>
                <w:rFonts w:ascii="Times New Roman" w:hAnsi="Times New Roman" w:cs="Times New Roman"/>
                <w:sz w:val="24"/>
                <w:szCs w:val="24"/>
              </w:rPr>
              <w:t xml:space="preserve"> (I Cor. 15:45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Rom. 6:9) </w:t>
            </w:r>
          </w:p>
        </w:tc>
        <w:tc>
          <w:tcPr>
            <w:tcW w:w="2970" w:type="dxa"/>
          </w:tcPr>
          <w:p w14:paraId="2EAAD700" w14:textId="5ECE349D" w:rsidR="00873C93" w:rsidRPr="00720D70" w:rsidRDefault="00873C93" w:rsidP="0079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8C0A9" w14:textId="77777777" w:rsidR="00B864BF" w:rsidRDefault="00B864BF" w:rsidP="006F2BF8">
      <w:pPr>
        <w:rPr>
          <w:rFonts w:ascii="Times New Roman" w:hAnsi="Times New Roman" w:cs="Times New Roman"/>
        </w:rPr>
      </w:pPr>
    </w:p>
    <w:p w14:paraId="6E285F46" w14:textId="1DDBF83E" w:rsidR="00B864BF" w:rsidRDefault="00B864BF" w:rsidP="006F2BF8">
      <w:pPr>
        <w:rPr>
          <w:noProof/>
        </w:rPr>
      </w:pPr>
    </w:p>
    <w:p w14:paraId="1ACF2716" w14:textId="181B3230" w:rsidR="00B864BF" w:rsidRDefault="00B864BF" w:rsidP="006F2BF8">
      <w:pPr>
        <w:rPr>
          <w:noProof/>
        </w:rPr>
      </w:pPr>
    </w:p>
    <w:p w14:paraId="171970C2" w14:textId="77777777" w:rsidR="00F97B44" w:rsidRPr="00A30072" w:rsidRDefault="00F97B44" w:rsidP="006F2BF8">
      <w:pPr>
        <w:rPr>
          <w:rFonts w:ascii="Times New Roman" w:hAnsi="Times New Roman" w:cs="Times New Roman"/>
        </w:rPr>
      </w:pPr>
    </w:p>
    <w:sectPr w:rsidR="00F97B44" w:rsidRPr="00A30072" w:rsidSect="000A4327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20C2" w14:textId="77777777" w:rsidR="008B5D9D" w:rsidRDefault="008B5D9D" w:rsidP="000C1491">
      <w:pPr>
        <w:spacing w:after="0" w:line="240" w:lineRule="auto"/>
      </w:pPr>
      <w:r>
        <w:separator/>
      </w:r>
    </w:p>
  </w:endnote>
  <w:endnote w:type="continuationSeparator" w:id="0">
    <w:p w14:paraId="47A06F90" w14:textId="77777777" w:rsidR="008B5D9D" w:rsidRDefault="008B5D9D" w:rsidP="000C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5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E8E8" w14:textId="4810DF54" w:rsidR="00271CDF" w:rsidRDefault="003A53B4" w:rsidP="005979A4">
        <w:pPr>
          <w:pStyle w:val="Footer"/>
        </w:pPr>
        <w:r w:rsidRPr="003A53B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A Tale Of Two </w:t>
        </w:r>
        <w:r w:rsidR="009A37EC">
          <w:rPr>
            <w:rFonts w:ascii="Times New Roman" w:hAnsi="Times New Roman" w:cs="Times New Roman"/>
            <w:b/>
            <w:bCs/>
            <w:sz w:val="20"/>
            <w:szCs w:val="20"/>
          </w:rPr>
          <w:t>Gardens</w:t>
        </w:r>
        <w:r w:rsidR="005979A4" w:rsidRPr="005979A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</w:t>
        </w:r>
        <w:r w:rsidR="005979A4">
          <w:t xml:space="preserve">                         </w:t>
        </w:r>
        <w:r w:rsidR="00271CDF">
          <w:fldChar w:fldCharType="begin"/>
        </w:r>
        <w:r w:rsidR="00271CDF">
          <w:instrText xml:space="preserve"> PAGE   \* MERGEFORMAT </w:instrText>
        </w:r>
        <w:r w:rsidR="00271CDF">
          <w:fldChar w:fldCharType="separate"/>
        </w:r>
        <w:r w:rsidR="00271CDF">
          <w:rPr>
            <w:noProof/>
          </w:rPr>
          <w:t>2</w:t>
        </w:r>
        <w:r w:rsidR="00271CDF">
          <w:rPr>
            <w:noProof/>
          </w:rPr>
          <w:fldChar w:fldCharType="end"/>
        </w:r>
      </w:p>
    </w:sdtContent>
  </w:sdt>
  <w:p w14:paraId="6EB546D4" w14:textId="77777777" w:rsidR="00A30072" w:rsidRDefault="00A30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F7C3" w14:textId="5498B8E2" w:rsidR="005979A4" w:rsidRPr="005979A4" w:rsidRDefault="005979A4" w:rsidP="005979A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059E" w14:textId="77777777" w:rsidR="008B5D9D" w:rsidRDefault="008B5D9D" w:rsidP="000C1491">
      <w:pPr>
        <w:spacing w:after="0" w:line="240" w:lineRule="auto"/>
      </w:pPr>
      <w:r>
        <w:separator/>
      </w:r>
    </w:p>
  </w:footnote>
  <w:footnote w:type="continuationSeparator" w:id="0">
    <w:p w14:paraId="37CBFE54" w14:textId="77777777" w:rsidR="008B5D9D" w:rsidRDefault="008B5D9D" w:rsidP="000C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26E" w14:textId="4A663630" w:rsidR="0048178C" w:rsidRPr="0048178C" w:rsidRDefault="0048178C" w:rsidP="004817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4F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7323"/>
    <w:multiLevelType w:val="hybridMultilevel"/>
    <w:tmpl w:val="3FC266CA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F31E7296">
      <w:start w:val="1"/>
      <w:numFmt w:val="decimal"/>
      <w:lvlText w:val="%2."/>
      <w:lvlJc w:val="left"/>
      <w:pPr>
        <w:ind w:left="468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E89542D"/>
    <w:multiLevelType w:val="hybridMultilevel"/>
    <w:tmpl w:val="2FD41E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A65B0"/>
    <w:multiLevelType w:val="hybridMultilevel"/>
    <w:tmpl w:val="98E89C10"/>
    <w:lvl w:ilvl="0" w:tplc="6F741E84">
      <w:start w:val="3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4B5"/>
    <w:multiLevelType w:val="hybridMultilevel"/>
    <w:tmpl w:val="213434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5D16"/>
    <w:multiLevelType w:val="hybridMultilevel"/>
    <w:tmpl w:val="C854CEBC"/>
    <w:lvl w:ilvl="0" w:tplc="37228992">
      <w:start w:val="6"/>
      <w:numFmt w:val="upp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40A"/>
    <w:multiLevelType w:val="hybridMultilevel"/>
    <w:tmpl w:val="A008EE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975DE"/>
    <w:multiLevelType w:val="hybridMultilevel"/>
    <w:tmpl w:val="4B927828"/>
    <w:lvl w:ilvl="0" w:tplc="8BBC20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AC0916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FE10F73"/>
    <w:multiLevelType w:val="hybridMultilevel"/>
    <w:tmpl w:val="2A48621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0126D2F"/>
    <w:multiLevelType w:val="hybridMultilevel"/>
    <w:tmpl w:val="3B28E95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306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4A96372"/>
    <w:multiLevelType w:val="hybridMultilevel"/>
    <w:tmpl w:val="957A1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92275"/>
    <w:multiLevelType w:val="hybridMultilevel"/>
    <w:tmpl w:val="342E55A0"/>
    <w:lvl w:ilvl="0" w:tplc="04090015">
      <w:start w:val="1"/>
      <w:numFmt w:val="upperLetter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3" w15:restartNumberingAfterBreak="0">
    <w:nsid w:val="416B77BD"/>
    <w:multiLevelType w:val="hybridMultilevel"/>
    <w:tmpl w:val="32EC083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D166B94E">
      <w:start w:val="1"/>
      <w:numFmt w:val="decimal"/>
      <w:lvlText w:val="%2."/>
      <w:lvlJc w:val="left"/>
      <w:pPr>
        <w:ind w:left="990" w:hanging="360"/>
      </w:pPr>
      <w:rPr>
        <w:rFonts w:ascii="Times New Roman" w:eastAsiaTheme="minorHAnsi" w:hAnsi="Times New Roman" w:cs="Times New Roman"/>
        <w:sz w:val="22"/>
      </w:rPr>
    </w:lvl>
    <w:lvl w:ilvl="2" w:tplc="04090019">
      <w:start w:val="1"/>
      <w:numFmt w:val="lowerLetter"/>
      <w:lvlText w:val="%3."/>
      <w:lvlJc w:val="lef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2D077D5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71B8"/>
    <w:multiLevelType w:val="hybridMultilevel"/>
    <w:tmpl w:val="80C20C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AA620D"/>
    <w:multiLevelType w:val="hybridMultilevel"/>
    <w:tmpl w:val="8F30A174"/>
    <w:lvl w:ilvl="0" w:tplc="EE966FE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5F6"/>
    <w:multiLevelType w:val="hybridMultilevel"/>
    <w:tmpl w:val="FB4886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8F02FB"/>
    <w:multiLevelType w:val="hybridMultilevel"/>
    <w:tmpl w:val="5FD6016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F31E729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ind w:left="37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CD96686"/>
    <w:multiLevelType w:val="hybridMultilevel"/>
    <w:tmpl w:val="B4E0914C"/>
    <w:lvl w:ilvl="0" w:tplc="DF24F3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C37ED"/>
    <w:multiLevelType w:val="hybridMultilevel"/>
    <w:tmpl w:val="2A4879A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4E82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A0615"/>
    <w:multiLevelType w:val="hybridMultilevel"/>
    <w:tmpl w:val="FCE8D33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8392E"/>
    <w:multiLevelType w:val="hybridMultilevel"/>
    <w:tmpl w:val="3886FE38"/>
    <w:lvl w:ilvl="0" w:tplc="80409C3A">
      <w:start w:val="3"/>
      <w:numFmt w:val="upp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952E7"/>
    <w:multiLevelType w:val="hybridMultilevel"/>
    <w:tmpl w:val="BA3CFEB2"/>
    <w:lvl w:ilvl="0" w:tplc="E7FADF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23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  <w:num w:numId="19">
    <w:abstractNumId w:val="13"/>
  </w:num>
  <w:num w:numId="20">
    <w:abstractNumId w:val="14"/>
  </w:num>
  <w:num w:numId="21">
    <w:abstractNumId w:val="22"/>
  </w:num>
  <w:num w:numId="22">
    <w:abstractNumId w:val="1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41"/>
    <w:rsid w:val="00002ECD"/>
    <w:rsid w:val="00003D42"/>
    <w:rsid w:val="00011C79"/>
    <w:rsid w:val="00014218"/>
    <w:rsid w:val="0001642C"/>
    <w:rsid w:val="00017208"/>
    <w:rsid w:val="00017446"/>
    <w:rsid w:val="00017A40"/>
    <w:rsid w:val="00023F4F"/>
    <w:rsid w:val="00024B2A"/>
    <w:rsid w:val="0002515F"/>
    <w:rsid w:val="00027685"/>
    <w:rsid w:val="00033324"/>
    <w:rsid w:val="00033A95"/>
    <w:rsid w:val="00034A6B"/>
    <w:rsid w:val="00035F39"/>
    <w:rsid w:val="00057C2F"/>
    <w:rsid w:val="00066F77"/>
    <w:rsid w:val="00070DE2"/>
    <w:rsid w:val="000733DA"/>
    <w:rsid w:val="000775D2"/>
    <w:rsid w:val="00082B66"/>
    <w:rsid w:val="000868FD"/>
    <w:rsid w:val="0009075F"/>
    <w:rsid w:val="000929E7"/>
    <w:rsid w:val="000979E9"/>
    <w:rsid w:val="000A0A9B"/>
    <w:rsid w:val="000A2307"/>
    <w:rsid w:val="000A3255"/>
    <w:rsid w:val="000A34F0"/>
    <w:rsid w:val="000A4327"/>
    <w:rsid w:val="000A45D3"/>
    <w:rsid w:val="000A7C1F"/>
    <w:rsid w:val="000B3C3B"/>
    <w:rsid w:val="000B3E72"/>
    <w:rsid w:val="000C1491"/>
    <w:rsid w:val="000D19D2"/>
    <w:rsid w:val="000D410D"/>
    <w:rsid w:val="000D4CF0"/>
    <w:rsid w:val="000D50F4"/>
    <w:rsid w:val="000D52C4"/>
    <w:rsid w:val="000F1826"/>
    <w:rsid w:val="000F1DE3"/>
    <w:rsid w:val="000F5D2E"/>
    <w:rsid w:val="000F6286"/>
    <w:rsid w:val="0010164F"/>
    <w:rsid w:val="00102236"/>
    <w:rsid w:val="001035BD"/>
    <w:rsid w:val="001074F7"/>
    <w:rsid w:val="00107C3C"/>
    <w:rsid w:val="00110A05"/>
    <w:rsid w:val="00113D02"/>
    <w:rsid w:val="00113E3B"/>
    <w:rsid w:val="00126796"/>
    <w:rsid w:val="001278A2"/>
    <w:rsid w:val="001304D8"/>
    <w:rsid w:val="001327DE"/>
    <w:rsid w:val="001355D8"/>
    <w:rsid w:val="00136182"/>
    <w:rsid w:val="00140C39"/>
    <w:rsid w:val="0014280F"/>
    <w:rsid w:val="00152CD8"/>
    <w:rsid w:val="001554AB"/>
    <w:rsid w:val="00161CC5"/>
    <w:rsid w:val="00162CB5"/>
    <w:rsid w:val="00163EDF"/>
    <w:rsid w:val="00164A80"/>
    <w:rsid w:val="00170417"/>
    <w:rsid w:val="00172F09"/>
    <w:rsid w:val="001746C8"/>
    <w:rsid w:val="001763A1"/>
    <w:rsid w:val="00177DB0"/>
    <w:rsid w:val="00177E4F"/>
    <w:rsid w:val="0018381D"/>
    <w:rsid w:val="001939EF"/>
    <w:rsid w:val="00196CF5"/>
    <w:rsid w:val="001A2D47"/>
    <w:rsid w:val="001A3B4B"/>
    <w:rsid w:val="001A4058"/>
    <w:rsid w:val="001A551B"/>
    <w:rsid w:val="001A5645"/>
    <w:rsid w:val="001A5EB8"/>
    <w:rsid w:val="001B1AC5"/>
    <w:rsid w:val="001C1103"/>
    <w:rsid w:val="001C2611"/>
    <w:rsid w:val="001C6659"/>
    <w:rsid w:val="001D0AD5"/>
    <w:rsid w:val="001D0BDF"/>
    <w:rsid w:val="001D4FB1"/>
    <w:rsid w:val="001D5E60"/>
    <w:rsid w:val="001D7E83"/>
    <w:rsid w:val="001E58FB"/>
    <w:rsid w:val="001E60A1"/>
    <w:rsid w:val="001F33AB"/>
    <w:rsid w:val="00206E68"/>
    <w:rsid w:val="00207813"/>
    <w:rsid w:val="0021117B"/>
    <w:rsid w:val="0022010D"/>
    <w:rsid w:val="00220BE3"/>
    <w:rsid w:val="00221A8D"/>
    <w:rsid w:val="00222B55"/>
    <w:rsid w:val="002236E9"/>
    <w:rsid w:val="00227D50"/>
    <w:rsid w:val="002351AE"/>
    <w:rsid w:val="0024105D"/>
    <w:rsid w:val="00242D95"/>
    <w:rsid w:val="0024472E"/>
    <w:rsid w:val="00246516"/>
    <w:rsid w:val="00250FFD"/>
    <w:rsid w:val="002528AC"/>
    <w:rsid w:val="002539C1"/>
    <w:rsid w:val="00253C10"/>
    <w:rsid w:val="00261962"/>
    <w:rsid w:val="00261E7C"/>
    <w:rsid w:val="00262EB4"/>
    <w:rsid w:val="00265644"/>
    <w:rsid w:val="002656C2"/>
    <w:rsid w:val="00266E34"/>
    <w:rsid w:val="00271CDF"/>
    <w:rsid w:val="00272940"/>
    <w:rsid w:val="00272EA2"/>
    <w:rsid w:val="002752DB"/>
    <w:rsid w:val="00275B0F"/>
    <w:rsid w:val="00276819"/>
    <w:rsid w:val="00277211"/>
    <w:rsid w:val="00282544"/>
    <w:rsid w:val="00282568"/>
    <w:rsid w:val="00282AB1"/>
    <w:rsid w:val="00283E73"/>
    <w:rsid w:val="0028413F"/>
    <w:rsid w:val="00286CCC"/>
    <w:rsid w:val="00292879"/>
    <w:rsid w:val="00292DF0"/>
    <w:rsid w:val="00295142"/>
    <w:rsid w:val="002958BD"/>
    <w:rsid w:val="00295AEE"/>
    <w:rsid w:val="002A2589"/>
    <w:rsid w:val="002A49C7"/>
    <w:rsid w:val="002A59DE"/>
    <w:rsid w:val="002B6933"/>
    <w:rsid w:val="002C2100"/>
    <w:rsid w:val="002D0615"/>
    <w:rsid w:val="002D16C9"/>
    <w:rsid w:val="002D77B7"/>
    <w:rsid w:val="002E30A9"/>
    <w:rsid w:val="002F08BC"/>
    <w:rsid w:val="002F102F"/>
    <w:rsid w:val="002F1D23"/>
    <w:rsid w:val="002F2BEF"/>
    <w:rsid w:val="002F59B0"/>
    <w:rsid w:val="00300A80"/>
    <w:rsid w:val="0030280E"/>
    <w:rsid w:val="003037C8"/>
    <w:rsid w:val="00304D1B"/>
    <w:rsid w:val="00315F2F"/>
    <w:rsid w:val="00316876"/>
    <w:rsid w:val="003168E5"/>
    <w:rsid w:val="003257CA"/>
    <w:rsid w:val="00325B47"/>
    <w:rsid w:val="003338AC"/>
    <w:rsid w:val="00334034"/>
    <w:rsid w:val="003445C9"/>
    <w:rsid w:val="00352503"/>
    <w:rsid w:val="003535EB"/>
    <w:rsid w:val="003602AE"/>
    <w:rsid w:val="00361980"/>
    <w:rsid w:val="003655B8"/>
    <w:rsid w:val="003668D5"/>
    <w:rsid w:val="003767BE"/>
    <w:rsid w:val="003809DE"/>
    <w:rsid w:val="00384EC4"/>
    <w:rsid w:val="00394F7D"/>
    <w:rsid w:val="003A0B2E"/>
    <w:rsid w:val="003A205B"/>
    <w:rsid w:val="003A2397"/>
    <w:rsid w:val="003A53B4"/>
    <w:rsid w:val="003B3853"/>
    <w:rsid w:val="003C1A9E"/>
    <w:rsid w:val="003C670F"/>
    <w:rsid w:val="003D16BB"/>
    <w:rsid w:val="003D3288"/>
    <w:rsid w:val="003D6813"/>
    <w:rsid w:val="003D7742"/>
    <w:rsid w:val="003E0885"/>
    <w:rsid w:val="003E1002"/>
    <w:rsid w:val="003E3226"/>
    <w:rsid w:val="003E36EB"/>
    <w:rsid w:val="003E4680"/>
    <w:rsid w:val="003E4AC8"/>
    <w:rsid w:val="003F6272"/>
    <w:rsid w:val="003F6E8D"/>
    <w:rsid w:val="00401A89"/>
    <w:rsid w:val="00401FA5"/>
    <w:rsid w:val="00405DE4"/>
    <w:rsid w:val="004111EB"/>
    <w:rsid w:val="0041634A"/>
    <w:rsid w:val="00416A98"/>
    <w:rsid w:val="00423409"/>
    <w:rsid w:val="004234BB"/>
    <w:rsid w:val="00424EB1"/>
    <w:rsid w:val="00426EAB"/>
    <w:rsid w:val="0043478C"/>
    <w:rsid w:val="0043647A"/>
    <w:rsid w:val="00440D65"/>
    <w:rsid w:val="0044189E"/>
    <w:rsid w:val="00443DCD"/>
    <w:rsid w:val="00456FB1"/>
    <w:rsid w:val="004571C6"/>
    <w:rsid w:val="00470B4A"/>
    <w:rsid w:val="00472406"/>
    <w:rsid w:val="0048178C"/>
    <w:rsid w:val="00490BDC"/>
    <w:rsid w:val="0049276E"/>
    <w:rsid w:val="0049311A"/>
    <w:rsid w:val="0049319E"/>
    <w:rsid w:val="004A0672"/>
    <w:rsid w:val="004A2BA8"/>
    <w:rsid w:val="004A634E"/>
    <w:rsid w:val="004A7174"/>
    <w:rsid w:val="004B2141"/>
    <w:rsid w:val="004B34F2"/>
    <w:rsid w:val="004B6CF0"/>
    <w:rsid w:val="004C28D5"/>
    <w:rsid w:val="004C3B72"/>
    <w:rsid w:val="004C5675"/>
    <w:rsid w:val="004C6253"/>
    <w:rsid w:val="004C698E"/>
    <w:rsid w:val="004C6B31"/>
    <w:rsid w:val="004D120D"/>
    <w:rsid w:val="004D141C"/>
    <w:rsid w:val="004D3423"/>
    <w:rsid w:val="004D39E7"/>
    <w:rsid w:val="004D5280"/>
    <w:rsid w:val="004E302C"/>
    <w:rsid w:val="004E37AC"/>
    <w:rsid w:val="004E61D8"/>
    <w:rsid w:val="004F1D3E"/>
    <w:rsid w:val="004F1E2C"/>
    <w:rsid w:val="004F2F35"/>
    <w:rsid w:val="004F6E56"/>
    <w:rsid w:val="004F7A57"/>
    <w:rsid w:val="00501CA9"/>
    <w:rsid w:val="00502134"/>
    <w:rsid w:val="00503C8B"/>
    <w:rsid w:val="005063E8"/>
    <w:rsid w:val="00506CEB"/>
    <w:rsid w:val="00513445"/>
    <w:rsid w:val="0052673D"/>
    <w:rsid w:val="00527319"/>
    <w:rsid w:val="005371F5"/>
    <w:rsid w:val="00537A78"/>
    <w:rsid w:val="005403BF"/>
    <w:rsid w:val="00540DDA"/>
    <w:rsid w:val="00540DEA"/>
    <w:rsid w:val="00542AC2"/>
    <w:rsid w:val="0054535C"/>
    <w:rsid w:val="00545605"/>
    <w:rsid w:val="00550651"/>
    <w:rsid w:val="00553A6A"/>
    <w:rsid w:val="00556862"/>
    <w:rsid w:val="0055687A"/>
    <w:rsid w:val="00556F5E"/>
    <w:rsid w:val="005604BE"/>
    <w:rsid w:val="00560E9E"/>
    <w:rsid w:val="00571235"/>
    <w:rsid w:val="00580CD4"/>
    <w:rsid w:val="005815AB"/>
    <w:rsid w:val="00581709"/>
    <w:rsid w:val="005827BC"/>
    <w:rsid w:val="00584230"/>
    <w:rsid w:val="0058678C"/>
    <w:rsid w:val="00590657"/>
    <w:rsid w:val="0059198A"/>
    <w:rsid w:val="00593C02"/>
    <w:rsid w:val="005979A4"/>
    <w:rsid w:val="005A2412"/>
    <w:rsid w:val="005A34E5"/>
    <w:rsid w:val="005A5006"/>
    <w:rsid w:val="005A6D4A"/>
    <w:rsid w:val="005B05F9"/>
    <w:rsid w:val="005B2ABF"/>
    <w:rsid w:val="005B3327"/>
    <w:rsid w:val="005B38F2"/>
    <w:rsid w:val="005B4026"/>
    <w:rsid w:val="005B46E6"/>
    <w:rsid w:val="005B7ACC"/>
    <w:rsid w:val="005B7CEC"/>
    <w:rsid w:val="005C02D0"/>
    <w:rsid w:val="005C2C01"/>
    <w:rsid w:val="005C399E"/>
    <w:rsid w:val="005D0055"/>
    <w:rsid w:val="005D1147"/>
    <w:rsid w:val="005D449C"/>
    <w:rsid w:val="005D7315"/>
    <w:rsid w:val="005E068A"/>
    <w:rsid w:val="005E1834"/>
    <w:rsid w:val="005E2F27"/>
    <w:rsid w:val="005E34C6"/>
    <w:rsid w:val="005E495D"/>
    <w:rsid w:val="005F1690"/>
    <w:rsid w:val="005F2404"/>
    <w:rsid w:val="005F3D44"/>
    <w:rsid w:val="005F4522"/>
    <w:rsid w:val="005F6A85"/>
    <w:rsid w:val="0060095B"/>
    <w:rsid w:val="00601F5B"/>
    <w:rsid w:val="00603ED2"/>
    <w:rsid w:val="00605C6C"/>
    <w:rsid w:val="00606DEF"/>
    <w:rsid w:val="006137C3"/>
    <w:rsid w:val="00620D5E"/>
    <w:rsid w:val="006244A3"/>
    <w:rsid w:val="00627727"/>
    <w:rsid w:val="00631B5F"/>
    <w:rsid w:val="00633A09"/>
    <w:rsid w:val="00634B44"/>
    <w:rsid w:val="006355E7"/>
    <w:rsid w:val="006405D7"/>
    <w:rsid w:val="006408AA"/>
    <w:rsid w:val="006416FF"/>
    <w:rsid w:val="006419CA"/>
    <w:rsid w:val="00642685"/>
    <w:rsid w:val="00643699"/>
    <w:rsid w:val="00644DD2"/>
    <w:rsid w:val="00644FDE"/>
    <w:rsid w:val="00645C29"/>
    <w:rsid w:val="00655692"/>
    <w:rsid w:val="00656574"/>
    <w:rsid w:val="00657815"/>
    <w:rsid w:val="00661D51"/>
    <w:rsid w:val="006641CA"/>
    <w:rsid w:val="00676A47"/>
    <w:rsid w:val="00687C5D"/>
    <w:rsid w:val="00690054"/>
    <w:rsid w:val="00690CDF"/>
    <w:rsid w:val="00691479"/>
    <w:rsid w:val="00692789"/>
    <w:rsid w:val="00693B55"/>
    <w:rsid w:val="006A0485"/>
    <w:rsid w:val="006A06FD"/>
    <w:rsid w:val="006A69DE"/>
    <w:rsid w:val="006A7038"/>
    <w:rsid w:val="006A7A9C"/>
    <w:rsid w:val="006A7BBA"/>
    <w:rsid w:val="006B0395"/>
    <w:rsid w:val="006B0C5D"/>
    <w:rsid w:val="006B14E5"/>
    <w:rsid w:val="006B1F6A"/>
    <w:rsid w:val="006C0D8D"/>
    <w:rsid w:val="006C34B8"/>
    <w:rsid w:val="006C43AA"/>
    <w:rsid w:val="006C6E06"/>
    <w:rsid w:val="006D71F5"/>
    <w:rsid w:val="006E1088"/>
    <w:rsid w:val="006F0C31"/>
    <w:rsid w:val="006F1B81"/>
    <w:rsid w:val="006F2BF8"/>
    <w:rsid w:val="006F4375"/>
    <w:rsid w:val="006F7EAF"/>
    <w:rsid w:val="00700629"/>
    <w:rsid w:val="0070280F"/>
    <w:rsid w:val="007047F6"/>
    <w:rsid w:val="00706867"/>
    <w:rsid w:val="00706DA9"/>
    <w:rsid w:val="00714F89"/>
    <w:rsid w:val="00720D70"/>
    <w:rsid w:val="0072623B"/>
    <w:rsid w:val="007264C9"/>
    <w:rsid w:val="0072683A"/>
    <w:rsid w:val="0072710A"/>
    <w:rsid w:val="00727B7A"/>
    <w:rsid w:val="00727DD5"/>
    <w:rsid w:val="00732BE9"/>
    <w:rsid w:val="00734485"/>
    <w:rsid w:val="0074005C"/>
    <w:rsid w:val="00743F2F"/>
    <w:rsid w:val="007457AF"/>
    <w:rsid w:val="0075228A"/>
    <w:rsid w:val="00752C53"/>
    <w:rsid w:val="007604BE"/>
    <w:rsid w:val="007604F0"/>
    <w:rsid w:val="00763F28"/>
    <w:rsid w:val="00764215"/>
    <w:rsid w:val="0076502F"/>
    <w:rsid w:val="007653C3"/>
    <w:rsid w:val="00766C35"/>
    <w:rsid w:val="00771529"/>
    <w:rsid w:val="00776BC7"/>
    <w:rsid w:val="0078038F"/>
    <w:rsid w:val="007831AD"/>
    <w:rsid w:val="007838A1"/>
    <w:rsid w:val="00786D13"/>
    <w:rsid w:val="007871F9"/>
    <w:rsid w:val="007877F3"/>
    <w:rsid w:val="00792357"/>
    <w:rsid w:val="00792CEC"/>
    <w:rsid w:val="00792F03"/>
    <w:rsid w:val="00796802"/>
    <w:rsid w:val="007A5364"/>
    <w:rsid w:val="007A538C"/>
    <w:rsid w:val="007A7251"/>
    <w:rsid w:val="007A77A0"/>
    <w:rsid w:val="007B021E"/>
    <w:rsid w:val="007B3F61"/>
    <w:rsid w:val="007B491F"/>
    <w:rsid w:val="007C0F24"/>
    <w:rsid w:val="007C10E0"/>
    <w:rsid w:val="007C4E74"/>
    <w:rsid w:val="007C6BF1"/>
    <w:rsid w:val="007C72F0"/>
    <w:rsid w:val="007C73D0"/>
    <w:rsid w:val="007C754C"/>
    <w:rsid w:val="007D45C0"/>
    <w:rsid w:val="007D6BAE"/>
    <w:rsid w:val="007D7146"/>
    <w:rsid w:val="007E35FD"/>
    <w:rsid w:val="007E4955"/>
    <w:rsid w:val="007E4E88"/>
    <w:rsid w:val="007E51B8"/>
    <w:rsid w:val="007E794E"/>
    <w:rsid w:val="007F3AC8"/>
    <w:rsid w:val="007F3F32"/>
    <w:rsid w:val="007F621F"/>
    <w:rsid w:val="008128B6"/>
    <w:rsid w:val="00815AB5"/>
    <w:rsid w:val="00816AF1"/>
    <w:rsid w:val="008234F5"/>
    <w:rsid w:val="0082500C"/>
    <w:rsid w:val="00831BA9"/>
    <w:rsid w:val="00835414"/>
    <w:rsid w:val="0083728E"/>
    <w:rsid w:val="00841587"/>
    <w:rsid w:val="0084280D"/>
    <w:rsid w:val="00846B56"/>
    <w:rsid w:val="00861B68"/>
    <w:rsid w:val="00861D6A"/>
    <w:rsid w:val="0086446D"/>
    <w:rsid w:val="0086551B"/>
    <w:rsid w:val="00866535"/>
    <w:rsid w:val="0086770A"/>
    <w:rsid w:val="008708B2"/>
    <w:rsid w:val="00873C93"/>
    <w:rsid w:val="00883D77"/>
    <w:rsid w:val="00890518"/>
    <w:rsid w:val="00890CB8"/>
    <w:rsid w:val="0089166E"/>
    <w:rsid w:val="0089670C"/>
    <w:rsid w:val="0089677B"/>
    <w:rsid w:val="008A1510"/>
    <w:rsid w:val="008A227C"/>
    <w:rsid w:val="008A40DE"/>
    <w:rsid w:val="008A7562"/>
    <w:rsid w:val="008B5D29"/>
    <w:rsid w:val="008B5D9D"/>
    <w:rsid w:val="008C4F90"/>
    <w:rsid w:val="008C7379"/>
    <w:rsid w:val="008D11E1"/>
    <w:rsid w:val="008E0393"/>
    <w:rsid w:val="008E27BA"/>
    <w:rsid w:val="008E41EF"/>
    <w:rsid w:val="008E47F8"/>
    <w:rsid w:val="008F062F"/>
    <w:rsid w:val="008F0714"/>
    <w:rsid w:val="008F0825"/>
    <w:rsid w:val="008F0B13"/>
    <w:rsid w:val="008F0BFD"/>
    <w:rsid w:val="008F33B6"/>
    <w:rsid w:val="008F34C1"/>
    <w:rsid w:val="009010AD"/>
    <w:rsid w:val="00901B2B"/>
    <w:rsid w:val="00902B48"/>
    <w:rsid w:val="00903288"/>
    <w:rsid w:val="009050CD"/>
    <w:rsid w:val="009071D4"/>
    <w:rsid w:val="00911A98"/>
    <w:rsid w:val="00912F37"/>
    <w:rsid w:val="00915F43"/>
    <w:rsid w:val="009171C0"/>
    <w:rsid w:val="0092290A"/>
    <w:rsid w:val="0092307D"/>
    <w:rsid w:val="0092546C"/>
    <w:rsid w:val="0093754C"/>
    <w:rsid w:val="00941725"/>
    <w:rsid w:val="00943528"/>
    <w:rsid w:val="00944300"/>
    <w:rsid w:val="00946D4B"/>
    <w:rsid w:val="00946F0E"/>
    <w:rsid w:val="00950B15"/>
    <w:rsid w:val="009534C9"/>
    <w:rsid w:val="0095543F"/>
    <w:rsid w:val="0096023F"/>
    <w:rsid w:val="0096690C"/>
    <w:rsid w:val="00966EFC"/>
    <w:rsid w:val="009671EC"/>
    <w:rsid w:val="009679D2"/>
    <w:rsid w:val="009708E3"/>
    <w:rsid w:val="0097367A"/>
    <w:rsid w:val="00973E0D"/>
    <w:rsid w:val="00975026"/>
    <w:rsid w:val="0097609E"/>
    <w:rsid w:val="009810E6"/>
    <w:rsid w:val="0098522F"/>
    <w:rsid w:val="00985F6A"/>
    <w:rsid w:val="00987389"/>
    <w:rsid w:val="009915BE"/>
    <w:rsid w:val="00992601"/>
    <w:rsid w:val="0099300E"/>
    <w:rsid w:val="009936AF"/>
    <w:rsid w:val="00993F40"/>
    <w:rsid w:val="009958CB"/>
    <w:rsid w:val="009A1A02"/>
    <w:rsid w:val="009A37EC"/>
    <w:rsid w:val="009A3C70"/>
    <w:rsid w:val="009A5708"/>
    <w:rsid w:val="009A5C68"/>
    <w:rsid w:val="009B0366"/>
    <w:rsid w:val="009B0EAE"/>
    <w:rsid w:val="009B189F"/>
    <w:rsid w:val="009B5794"/>
    <w:rsid w:val="009C0402"/>
    <w:rsid w:val="009C25B5"/>
    <w:rsid w:val="009C4A91"/>
    <w:rsid w:val="009C7BD2"/>
    <w:rsid w:val="009D05EB"/>
    <w:rsid w:val="009D297D"/>
    <w:rsid w:val="009E6DA7"/>
    <w:rsid w:val="009F1DB5"/>
    <w:rsid w:val="009F531E"/>
    <w:rsid w:val="00A00C3F"/>
    <w:rsid w:val="00A01E4E"/>
    <w:rsid w:val="00A01FC4"/>
    <w:rsid w:val="00A03B44"/>
    <w:rsid w:val="00A044F8"/>
    <w:rsid w:val="00A051ED"/>
    <w:rsid w:val="00A10819"/>
    <w:rsid w:val="00A1311B"/>
    <w:rsid w:val="00A140F6"/>
    <w:rsid w:val="00A203BF"/>
    <w:rsid w:val="00A21B45"/>
    <w:rsid w:val="00A2282B"/>
    <w:rsid w:val="00A22C16"/>
    <w:rsid w:val="00A30072"/>
    <w:rsid w:val="00A32E44"/>
    <w:rsid w:val="00A330E9"/>
    <w:rsid w:val="00A3429E"/>
    <w:rsid w:val="00A34FEB"/>
    <w:rsid w:val="00A35E3C"/>
    <w:rsid w:val="00A41113"/>
    <w:rsid w:val="00A4526C"/>
    <w:rsid w:val="00A51BC7"/>
    <w:rsid w:val="00A53F2B"/>
    <w:rsid w:val="00A5422C"/>
    <w:rsid w:val="00A550C6"/>
    <w:rsid w:val="00A55796"/>
    <w:rsid w:val="00A5687F"/>
    <w:rsid w:val="00A579D6"/>
    <w:rsid w:val="00A610A8"/>
    <w:rsid w:val="00A64241"/>
    <w:rsid w:val="00A642B2"/>
    <w:rsid w:val="00A72A8F"/>
    <w:rsid w:val="00A761D0"/>
    <w:rsid w:val="00A8184D"/>
    <w:rsid w:val="00A842FF"/>
    <w:rsid w:val="00A84A68"/>
    <w:rsid w:val="00A8794D"/>
    <w:rsid w:val="00A9149F"/>
    <w:rsid w:val="00A93AA5"/>
    <w:rsid w:val="00A948D8"/>
    <w:rsid w:val="00A962A2"/>
    <w:rsid w:val="00AB68E4"/>
    <w:rsid w:val="00AB7103"/>
    <w:rsid w:val="00AC0392"/>
    <w:rsid w:val="00AC2501"/>
    <w:rsid w:val="00AC396E"/>
    <w:rsid w:val="00AC7A8A"/>
    <w:rsid w:val="00AD7EE8"/>
    <w:rsid w:val="00AE397B"/>
    <w:rsid w:val="00AE55E5"/>
    <w:rsid w:val="00AE5D74"/>
    <w:rsid w:val="00AF202A"/>
    <w:rsid w:val="00AF45ED"/>
    <w:rsid w:val="00B01647"/>
    <w:rsid w:val="00B07E77"/>
    <w:rsid w:val="00B12AE3"/>
    <w:rsid w:val="00B16913"/>
    <w:rsid w:val="00B21A16"/>
    <w:rsid w:val="00B255CB"/>
    <w:rsid w:val="00B325EB"/>
    <w:rsid w:val="00B33D98"/>
    <w:rsid w:val="00B36186"/>
    <w:rsid w:val="00B36AF8"/>
    <w:rsid w:val="00B374BD"/>
    <w:rsid w:val="00B41CD1"/>
    <w:rsid w:val="00B42DFF"/>
    <w:rsid w:val="00B44B0E"/>
    <w:rsid w:val="00B5496C"/>
    <w:rsid w:val="00B6168E"/>
    <w:rsid w:val="00B62AE6"/>
    <w:rsid w:val="00B64034"/>
    <w:rsid w:val="00B675FD"/>
    <w:rsid w:val="00B67915"/>
    <w:rsid w:val="00B707F6"/>
    <w:rsid w:val="00B720ED"/>
    <w:rsid w:val="00B838F9"/>
    <w:rsid w:val="00B850FA"/>
    <w:rsid w:val="00B85797"/>
    <w:rsid w:val="00B864BF"/>
    <w:rsid w:val="00B906BE"/>
    <w:rsid w:val="00B90F3A"/>
    <w:rsid w:val="00B94A65"/>
    <w:rsid w:val="00B967B8"/>
    <w:rsid w:val="00B974DD"/>
    <w:rsid w:val="00B977D2"/>
    <w:rsid w:val="00BA06A8"/>
    <w:rsid w:val="00BA7F72"/>
    <w:rsid w:val="00BA7FF3"/>
    <w:rsid w:val="00BB0251"/>
    <w:rsid w:val="00BB0954"/>
    <w:rsid w:val="00BB7974"/>
    <w:rsid w:val="00BC085B"/>
    <w:rsid w:val="00BC644B"/>
    <w:rsid w:val="00BD1CF7"/>
    <w:rsid w:val="00BD4783"/>
    <w:rsid w:val="00BD7FE3"/>
    <w:rsid w:val="00BE3D8E"/>
    <w:rsid w:val="00BE7272"/>
    <w:rsid w:val="00BF0DB3"/>
    <w:rsid w:val="00BF17D8"/>
    <w:rsid w:val="00BF1FF3"/>
    <w:rsid w:val="00BF4F01"/>
    <w:rsid w:val="00BF5390"/>
    <w:rsid w:val="00BF6D20"/>
    <w:rsid w:val="00BF7A3F"/>
    <w:rsid w:val="00BF7FE9"/>
    <w:rsid w:val="00C01131"/>
    <w:rsid w:val="00C07C1F"/>
    <w:rsid w:val="00C12A5A"/>
    <w:rsid w:val="00C248BE"/>
    <w:rsid w:val="00C27B9D"/>
    <w:rsid w:val="00C303FA"/>
    <w:rsid w:val="00C3071C"/>
    <w:rsid w:val="00C31B81"/>
    <w:rsid w:val="00C33A18"/>
    <w:rsid w:val="00C34C74"/>
    <w:rsid w:val="00C364C2"/>
    <w:rsid w:val="00C47D7B"/>
    <w:rsid w:val="00C5078E"/>
    <w:rsid w:val="00C55CC2"/>
    <w:rsid w:val="00C55DE2"/>
    <w:rsid w:val="00C64373"/>
    <w:rsid w:val="00C64BC6"/>
    <w:rsid w:val="00C75448"/>
    <w:rsid w:val="00C7546A"/>
    <w:rsid w:val="00C75BCB"/>
    <w:rsid w:val="00C81F99"/>
    <w:rsid w:val="00C86103"/>
    <w:rsid w:val="00C868A3"/>
    <w:rsid w:val="00C87678"/>
    <w:rsid w:val="00C94407"/>
    <w:rsid w:val="00C94A78"/>
    <w:rsid w:val="00CA1392"/>
    <w:rsid w:val="00CA144B"/>
    <w:rsid w:val="00CA48DA"/>
    <w:rsid w:val="00CA7BFB"/>
    <w:rsid w:val="00CA7FF9"/>
    <w:rsid w:val="00CB32AF"/>
    <w:rsid w:val="00CB5495"/>
    <w:rsid w:val="00CC75F3"/>
    <w:rsid w:val="00CD0CAA"/>
    <w:rsid w:val="00CD3FB3"/>
    <w:rsid w:val="00CD627A"/>
    <w:rsid w:val="00CD6CAE"/>
    <w:rsid w:val="00CE1547"/>
    <w:rsid w:val="00CE47D3"/>
    <w:rsid w:val="00CE4B3E"/>
    <w:rsid w:val="00CE591A"/>
    <w:rsid w:val="00CE75AB"/>
    <w:rsid w:val="00CF1037"/>
    <w:rsid w:val="00CF44BC"/>
    <w:rsid w:val="00CF60C3"/>
    <w:rsid w:val="00D00585"/>
    <w:rsid w:val="00D013D4"/>
    <w:rsid w:val="00D03316"/>
    <w:rsid w:val="00D049B6"/>
    <w:rsid w:val="00D1460F"/>
    <w:rsid w:val="00D20F65"/>
    <w:rsid w:val="00D21D1C"/>
    <w:rsid w:val="00D2350A"/>
    <w:rsid w:val="00D309FA"/>
    <w:rsid w:val="00D315A3"/>
    <w:rsid w:val="00D42320"/>
    <w:rsid w:val="00D42A70"/>
    <w:rsid w:val="00D4379B"/>
    <w:rsid w:val="00D4568B"/>
    <w:rsid w:val="00D507DB"/>
    <w:rsid w:val="00D51EB5"/>
    <w:rsid w:val="00D57C85"/>
    <w:rsid w:val="00D607AC"/>
    <w:rsid w:val="00D6086F"/>
    <w:rsid w:val="00D663EF"/>
    <w:rsid w:val="00D675A2"/>
    <w:rsid w:val="00D73BDF"/>
    <w:rsid w:val="00D764FB"/>
    <w:rsid w:val="00D81A60"/>
    <w:rsid w:val="00D833DF"/>
    <w:rsid w:val="00D845DC"/>
    <w:rsid w:val="00D85F64"/>
    <w:rsid w:val="00D878D8"/>
    <w:rsid w:val="00D93B7E"/>
    <w:rsid w:val="00D9462C"/>
    <w:rsid w:val="00DA6634"/>
    <w:rsid w:val="00DB00B9"/>
    <w:rsid w:val="00DB0905"/>
    <w:rsid w:val="00DB48A4"/>
    <w:rsid w:val="00DC2828"/>
    <w:rsid w:val="00DC5009"/>
    <w:rsid w:val="00DC5AC8"/>
    <w:rsid w:val="00DC6807"/>
    <w:rsid w:val="00DC71CF"/>
    <w:rsid w:val="00DC7464"/>
    <w:rsid w:val="00DC77AD"/>
    <w:rsid w:val="00DD42AE"/>
    <w:rsid w:val="00DD4A76"/>
    <w:rsid w:val="00DD62B2"/>
    <w:rsid w:val="00DD6805"/>
    <w:rsid w:val="00DE2B73"/>
    <w:rsid w:val="00DE3A23"/>
    <w:rsid w:val="00DF04D2"/>
    <w:rsid w:val="00DF2FFE"/>
    <w:rsid w:val="00E07CFC"/>
    <w:rsid w:val="00E1212D"/>
    <w:rsid w:val="00E1276A"/>
    <w:rsid w:val="00E24004"/>
    <w:rsid w:val="00E24BFF"/>
    <w:rsid w:val="00E25E35"/>
    <w:rsid w:val="00E275D4"/>
    <w:rsid w:val="00E27F56"/>
    <w:rsid w:val="00E3053E"/>
    <w:rsid w:val="00E34D64"/>
    <w:rsid w:val="00E3513A"/>
    <w:rsid w:val="00E360CC"/>
    <w:rsid w:val="00E42AA6"/>
    <w:rsid w:val="00E43C4C"/>
    <w:rsid w:val="00E50CA2"/>
    <w:rsid w:val="00E50ED3"/>
    <w:rsid w:val="00E525C5"/>
    <w:rsid w:val="00E538EB"/>
    <w:rsid w:val="00E60B5C"/>
    <w:rsid w:val="00E61F90"/>
    <w:rsid w:val="00E62400"/>
    <w:rsid w:val="00E66AE7"/>
    <w:rsid w:val="00E67A7E"/>
    <w:rsid w:val="00E70DD2"/>
    <w:rsid w:val="00E719DB"/>
    <w:rsid w:val="00E758ED"/>
    <w:rsid w:val="00E77446"/>
    <w:rsid w:val="00E81B8C"/>
    <w:rsid w:val="00E84978"/>
    <w:rsid w:val="00E868F7"/>
    <w:rsid w:val="00EA58FA"/>
    <w:rsid w:val="00EA640E"/>
    <w:rsid w:val="00EA65C6"/>
    <w:rsid w:val="00EA73AF"/>
    <w:rsid w:val="00EB2400"/>
    <w:rsid w:val="00EB46FF"/>
    <w:rsid w:val="00EB4B92"/>
    <w:rsid w:val="00EB7C48"/>
    <w:rsid w:val="00EC0A9D"/>
    <w:rsid w:val="00EC332D"/>
    <w:rsid w:val="00EC3AF1"/>
    <w:rsid w:val="00EC5C7C"/>
    <w:rsid w:val="00ED0852"/>
    <w:rsid w:val="00ED1DCF"/>
    <w:rsid w:val="00ED2390"/>
    <w:rsid w:val="00ED2F2E"/>
    <w:rsid w:val="00ED7C1D"/>
    <w:rsid w:val="00EE0B31"/>
    <w:rsid w:val="00EE1221"/>
    <w:rsid w:val="00EE2079"/>
    <w:rsid w:val="00EE281E"/>
    <w:rsid w:val="00EE2E83"/>
    <w:rsid w:val="00EE436F"/>
    <w:rsid w:val="00EE45D3"/>
    <w:rsid w:val="00EE6C47"/>
    <w:rsid w:val="00EF02E0"/>
    <w:rsid w:val="00EF297F"/>
    <w:rsid w:val="00EF31BE"/>
    <w:rsid w:val="00F01B39"/>
    <w:rsid w:val="00F0240D"/>
    <w:rsid w:val="00F02F87"/>
    <w:rsid w:val="00F1098F"/>
    <w:rsid w:val="00F147B3"/>
    <w:rsid w:val="00F2227E"/>
    <w:rsid w:val="00F24B0A"/>
    <w:rsid w:val="00F26090"/>
    <w:rsid w:val="00F2716D"/>
    <w:rsid w:val="00F33A3F"/>
    <w:rsid w:val="00F372E1"/>
    <w:rsid w:val="00F37D0C"/>
    <w:rsid w:val="00F37DFC"/>
    <w:rsid w:val="00F41ED0"/>
    <w:rsid w:val="00F43273"/>
    <w:rsid w:val="00F4363A"/>
    <w:rsid w:val="00F43987"/>
    <w:rsid w:val="00F52F67"/>
    <w:rsid w:val="00F55040"/>
    <w:rsid w:val="00F62CC7"/>
    <w:rsid w:val="00F6479F"/>
    <w:rsid w:val="00F7161A"/>
    <w:rsid w:val="00F71C58"/>
    <w:rsid w:val="00F7209A"/>
    <w:rsid w:val="00F76E26"/>
    <w:rsid w:val="00F77FC2"/>
    <w:rsid w:val="00F82B12"/>
    <w:rsid w:val="00F85904"/>
    <w:rsid w:val="00F95C98"/>
    <w:rsid w:val="00F95CEC"/>
    <w:rsid w:val="00F95E16"/>
    <w:rsid w:val="00F97B44"/>
    <w:rsid w:val="00FB0CEE"/>
    <w:rsid w:val="00FB1A63"/>
    <w:rsid w:val="00FB1ADB"/>
    <w:rsid w:val="00FB2CED"/>
    <w:rsid w:val="00FB427A"/>
    <w:rsid w:val="00FB4E45"/>
    <w:rsid w:val="00FB623F"/>
    <w:rsid w:val="00FC0B60"/>
    <w:rsid w:val="00FC2092"/>
    <w:rsid w:val="00FC2268"/>
    <w:rsid w:val="00FC5B8D"/>
    <w:rsid w:val="00FC6AEA"/>
    <w:rsid w:val="00FC76C8"/>
    <w:rsid w:val="00FC771B"/>
    <w:rsid w:val="00FE4DAD"/>
    <w:rsid w:val="00FF0B1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03B9"/>
  <w15:chartTrackingRefBased/>
  <w15:docId w15:val="{21371EF5-F385-4B7B-BB96-B62BE25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491"/>
  </w:style>
  <w:style w:type="paragraph" w:styleId="Footer">
    <w:name w:val="footer"/>
    <w:basedOn w:val="Normal"/>
    <w:link w:val="FooterChar"/>
    <w:uiPriority w:val="99"/>
    <w:unhideWhenUsed/>
    <w:rsid w:val="000C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91"/>
  </w:style>
  <w:style w:type="character" w:styleId="Strong">
    <w:name w:val="Strong"/>
    <w:uiPriority w:val="22"/>
    <w:qFormat/>
    <w:rsid w:val="00A30072"/>
    <w:rPr>
      <w:b/>
      <w:bCs/>
    </w:rPr>
  </w:style>
  <w:style w:type="paragraph" w:styleId="ListParagraph">
    <w:name w:val="List Paragraph"/>
    <w:basedOn w:val="Normal"/>
    <w:uiPriority w:val="34"/>
    <w:qFormat/>
    <w:rsid w:val="004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Tale Of Two Kings: David &amp; Jesus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Gardens</dc:title>
  <dc:subject>10/24/2021</dc:subject>
  <dc:creator>DarkWolf</dc:creator>
  <cp:keywords/>
  <dc:description>Adapted from an article by Jarrod Jacobs</dc:description>
  <cp:lastModifiedBy>Nathan Morrison</cp:lastModifiedBy>
  <cp:revision>78</cp:revision>
  <cp:lastPrinted>2021-10-21T21:44:00Z</cp:lastPrinted>
  <dcterms:created xsi:type="dcterms:W3CDTF">2021-01-28T19:25:00Z</dcterms:created>
  <dcterms:modified xsi:type="dcterms:W3CDTF">2021-10-28T22:22:00Z</dcterms:modified>
</cp:coreProperties>
</file>