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517" w14:textId="59C73B9C" w:rsidR="00C1381C" w:rsidRDefault="009C2EF3">
      <w:pPr>
        <w:pStyle w:val="Title"/>
        <w:rPr>
          <w:b/>
          <w:bCs/>
        </w:rPr>
      </w:pPr>
      <w:r>
        <w:rPr>
          <w:b/>
          <w:bCs/>
        </w:rPr>
        <w:t xml:space="preserve">NT </w:t>
      </w:r>
      <w:r w:rsidR="00723410">
        <w:rPr>
          <w:b/>
          <w:bCs/>
        </w:rPr>
        <w:t>Greetings</w:t>
      </w:r>
      <w:r w:rsidR="00466B6D">
        <w:rPr>
          <w:b/>
          <w:bCs/>
        </w:rPr>
        <w:t>!</w:t>
      </w:r>
    </w:p>
    <w:p w14:paraId="44E91E21" w14:textId="0F3FDFA3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C2EF3">
        <w:rPr>
          <w:sz w:val="22"/>
        </w:rPr>
        <w:t>October 1</w:t>
      </w:r>
      <w:r w:rsidR="009C2EF3" w:rsidRPr="009C2EF3">
        <w:rPr>
          <w:sz w:val="22"/>
          <w:vertAlign w:val="superscript"/>
        </w:rPr>
        <w:t>st</w:t>
      </w:r>
      <w:r w:rsidR="009C2EF3">
        <w:rPr>
          <w:sz w:val="22"/>
        </w:rPr>
        <w:t xml:space="preserve">, </w:t>
      </w:r>
      <w:proofErr w:type="gramStart"/>
      <w:r w:rsidR="009C2EF3">
        <w:rPr>
          <w:sz w:val="22"/>
        </w:rPr>
        <w:t>2023</w:t>
      </w:r>
      <w:proofErr w:type="gramEnd"/>
    </w:p>
    <w:p w14:paraId="3E35AB9C" w14:textId="26291CD8" w:rsidR="00C1381C" w:rsidRDefault="00C1381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771BD7">
        <w:rPr>
          <w:sz w:val="22"/>
        </w:rPr>
        <w:t>I Cor</w:t>
      </w:r>
      <w:r w:rsidR="00466B6D">
        <w:rPr>
          <w:sz w:val="22"/>
        </w:rPr>
        <w:t>inthians</w:t>
      </w:r>
      <w:r w:rsidR="00771BD7">
        <w:rPr>
          <w:sz w:val="22"/>
        </w:rPr>
        <w:t xml:space="preserve"> 15:58</w:t>
      </w:r>
      <w:r w:rsidR="00005B8C">
        <w:rPr>
          <w:sz w:val="22"/>
        </w:rPr>
        <w:t xml:space="preserve">      Scripture Reading: III John 4-6</w:t>
      </w:r>
      <w:r>
        <w:rPr>
          <w:sz w:val="22"/>
        </w:rPr>
        <w:tab/>
      </w:r>
    </w:p>
    <w:p w14:paraId="2C054E6C" w14:textId="77777777" w:rsidR="00C1381C" w:rsidRPr="006A60CD" w:rsidRDefault="00C1381C">
      <w:pPr>
        <w:rPr>
          <w:sz w:val="22"/>
          <w:szCs w:val="22"/>
          <w:u w:val="single"/>
        </w:rPr>
      </w:pPr>
    </w:p>
    <w:p w14:paraId="629E5B66" w14:textId="77777777" w:rsidR="00C1381C" w:rsidRDefault="00C1381C">
      <w:pPr>
        <w:pStyle w:val="Heading1"/>
        <w:jc w:val="center"/>
      </w:pPr>
      <w:r>
        <w:t>Intro</w:t>
      </w:r>
    </w:p>
    <w:p w14:paraId="702553E9" w14:textId="77777777" w:rsidR="00C1381C" w:rsidRPr="00723410" w:rsidRDefault="00723410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23410">
        <w:rPr>
          <w:iCs/>
          <w:sz w:val="22"/>
          <w:szCs w:val="22"/>
        </w:rPr>
        <w:t>Greetings are important!</w:t>
      </w:r>
    </w:p>
    <w:p w14:paraId="6310F526" w14:textId="77777777" w:rsidR="00676372" w:rsidRDefault="00723410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 greeting usually sets the tone for the rest of the conversation, whether by letter or by word.</w:t>
      </w:r>
    </w:p>
    <w:p w14:paraId="1C99950A" w14:textId="086FF0D1" w:rsidR="00723410" w:rsidRDefault="00723410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Often you can tell if a conversation will be light, serious, positive, negative, sad, or happy by the greeting that starts it all!</w:t>
      </w:r>
      <w:r w:rsidR="00466B6D">
        <w:rPr>
          <w:sz w:val="22"/>
          <w:szCs w:val="22"/>
        </w:rPr>
        <w:t xml:space="preserve"> (“We have to talk…”)</w:t>
      </w:r>
    </w:p>
    <w:p w14:paraId="4AF75921" w14:textId="77777777" w:rsidR="00C1381C" w:rsidRPr="002D7D05" w:rsidRDefault="002D7D05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In Acts 2, after the first people baptized into Christ </w:t>
      </w:r>
      <w:proofErr w:type="gramStart"/>
      <w:r>
        <w:rPr>
          <w:iCs/>
          <w:sz w:val="22"/>
          <w:szCs w:val="22"/>
        </w:rPr>
        <w:t>as a result of</w:t>
      </w:r>
      <w:proofErr w:type="gramEnd"/>
      <w:r>
        <w:rPr>
          <w:iCs/>
          <w:sz w:val="22"/>
          <w:szCs w:val="22"/>
        </w:rPr>
        <w:t xml:space="preserve"> “gladly receiving the word” </w:t>
      </w:r>
      <w:r w:rsidRPr="002D7D05">
        <w:rPr>
          <w:i/>
          <w:iCs/>
          <w:sz w:val="22"/>
          <w:szCs w:val="22"/>
        </w:rPr>
        <w:t>(NKJ: Acts 2:41)</w:t>
      </w:r>
      <w:r>
        <w:rPr>
          <w:iCs/>
          <w:sz w:val="22"/>
          <w:szCs w:val="22"/>
        </w:rPr>
        <w:t xml:space="preserve"> we see them added to the church and develop spiritually! (Acts 2:42, 44-47)</w:t>
      </w:r>
    </w:p>
    <w:p w14:paraId="0E231F2F" w14:textId="77777777" w:rsidR="002D7D05" w:rsidRPr="00E33739" w:rsidRDefault="002D7D05" w:rsidP="00E71171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 time, the first converts went back to their home territories where churches were eventually established by the help of the apostles. </w:t>
      </w:r>
    </w:p>
    <w:p w14:paraId="746FF988" w14:textId="77777777" w:rsidR="00C1381C" w:rsidRPr="002D7D05" w:rsidRDefault="002D7D05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These various churches gained reputations based on the influence of the brethren that made up each </w:t>
      </w:r>
      <w:proofErr w:type="gramStart"/>
      <w:r>
        <w:rPr>
          <w:iCs/>
          <w:sz w:val="22"/>
          <w:szCs w:val="22"/>
        </w:rPr>
        <w:t>particular church</w:t>
      </w:r>
      <w:proofErr w:type="gramEnd"/>
      <w:r>
        <w:rPr>
          <w:iCs/>
          <w:sz w:val="22"/>
          <w:szCs w:val="22"/>
        </w:rPr>
        <w:t>.</w:t>
      </w:r>
    </w:p>
    <w:p w14:paraId="06C4BDBC" w14:textId="77777777" w:rsidR="00C1381C" w:rsidRPr="00507DDE" w:rsidRDefault="002D7D05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10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Churches still today</w:t>
      </w:r>
      <w:proofErr w:type="gramEnd"/>
      <w:r>
        <w:rPr>
          <w:sz w:val="22"/>
          <w:szCs w:val="22"/>
        </w:rPr>
        <w:t xml:space="preserve"> gain reputations based on the influence of their members!</w:t>
      </w:r>
    </w:p>
    <w:p w14:paraId="44AF9B5B" w14:textId="77777777" w:rsidR="00C1381C" w:rsidRPr="00507DDE" w:rsidRDefault="002D7D05" w:rsidP="004C397D">
      <w:pPr>
        <w:pStyle w:val="Foot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Can be remembered for their love, coldness, faithfulness, apostasy, etc.</w:t>
      </w:r>
    </w:p>
    <w:p w14:paraId="7CB708C3" w14:textId="5D3AC5BB" w:rsidR="009C2EF3" w:rsidRDefault="009C2EF3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t>We bring back Warm Greetings</w:t>
      </w:r>
      <w:r w:rsidR="000E1AB0">
        <w:t xml:space="preserve"> </w:t>
      </w:r>
      <w:r>
        <w:t>from six congregations in Dar es Salaam, Tanzania:</w:t>
      </w:r>
    </w:p>
    <w:p w14:paraId="131A2C0B" w14:textId="58839CE2" w:rsidR="009C2EF3" w:rsidRDefault="009C2EF3" w:rsidP="009C2EF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>Greetings from the church in Mbezi!</w:t>
      </w:r>
    </w:p>
    <w:p w14:paraId="5A127436" w14:textId="38C52C0B" w:rsidR="009C2EF3" w:rsidRDefault="009C2EF3" w:rsidP="009C2EF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>Greetings from the church in Tabata!</w:t>
      </w:r>
    </w:p>
    <w:p w14:paraId="7F3773BD" w14:textId="66CAC427" w:rsidR="009C2EF3" w:rsidRDefault="009C2EF3" w:rsidP="009C2EF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>Greetings from the church in Chanika!</w:t>
      </w:r>
    </w:p>
    <w:p w14:paraId="0BD3F2C0" w14:textId="4832346F" w:rsidR="009C2EF3" w:rsidRDefault="009C2EF3" w:rsidP="009C2EF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 xml:space="preserve">Greetings from the church in </w:t>
      </w:r>
      <w:proofErr w:type="spellStart"/>
      <w:r>
        <w:t>Kizuiani</w:t>
      </w:r>
      <w:proofErr w:type="spellEnd"/>
      <w:r>
        <w:t xml:space="preserve"> &amp; the </w:t>
      </w:r>
      <w:proofErr w:type="spellStart"/>
      <w:r>
        <w:t>Dihigo</w:t>
      </w:r>
      <w:proofErr w:type="spellEnd"/>
      <w:r>
        <w:t xml:space="preserve"> Household!</w:t>
      </w:r>
    </w:p>
    <w:p w14:paraId="613CDB29" w14:textId="4BE9175D" w:rsidR="009C2EF3" w:rsidRDefault="009C2EF3" w:rsidP="009C2EF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 xml:space="preserve">Greetings from the church in </w:t>
      </w:r>
      <w:proofErr w:type="spellStart"/>
      <w:r>
        <w:t>Mwanambya</w:t>
      </w:r>
      <w:proofErr w:type="spellEnd"/>
      <w:r>
        <w:t xml:space="preserve"> &amp; the </w:t>
      </w:r>
      <w:proofErr w:type="spellStart"/>
      <w:r>
        <w:t>Mwakyami</w:t>
      </w:r>
      <w:proofErr w:type="spellEnd"/>
      <w:r>
        <w:t xml:space="preserve"> Household!</w:t>
      </w:r>
    </w:p>
    <w:p w14:paraId="7B333F6C" w14:textId="20A28194" w:rsidR="009C2EF3" w:rsidRPr="009C2EF3" w:rsidRDefault="009C2EF3" w:rsidP="009C2EF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</w:pPr>
      <w:r>
        <w:t xml:space="preserve">Greetings from the church in </w:t>
      </w:r>
      <w:proofErr w:type="spellStart"/>
      <w:r>
        <w:t>Kingugi</w:t>
      </w:r>
      <w:proofErr w:type="spellEnd"/>
      <w:r>
        <w:t>!</w:t>
      </w:r>
    </w:p>
    <w:p w14:paraId="1FE7C588" w14:textId="2073274A" w:rsidR="001C3E73" w:rsidRDefault="002D7D05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rPr>
          <w:sz w:val="22"/>
          <w:szCs w:val="22"/>
        </w:rPr>
        <w:t>N.T. Greetings are a tribute o</w:t>
      </w:r>
      <w:r w:rsidR="0037164F">
        <w:rPr>
          <w:sz w:val="22"/>
          <w:szCs w:val="22"/>
        </w:rPr>
        <w:t>f character and can teach us the importance of the local church being a recipient of good, positive, and faithful greetings!</w:t>
      </w:r>
    </w:p>
    <w:p w14:paraId="1991B339" w14:textId="77777777" w:rsidR="00C1381C" w:rsidRPr="005618AB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59549C2" w14:textId="77777777" w:rsidR="00C1381C" w:rsidRDefault="0037164F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New Testament Greetings</w:t>
      </w:r>
    </w:p>
    <w:p w14:paraId="4B3B45DB" w14:textId="77777777" w:rsidR="00C1381C" w:rsidRPr="00F84B34" w:rsidRDefault="00F84B3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 w:rsidRPr="00F84B34">
        <w:rPr>
          <w:sz w:val="22"/>
          <w:szCs w:val="22"/>
        </w:rPr>
        <w:t>To the church in Rome…</w:t>
      </w:r>
    </w:p>
    <w:p w14:paraId="3BF3CD1B" w14:textId="0078ACD3" w:rsidR="00C1381C" w:rsidRDefault="00F84B34" w:rsidP="00C1381C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  <w:tab w:val="left" w:pos="2430"/>
        </w:tabs>
        <w:ind w:left="1800"/>
        <w:rPr>
          <w:sz w:val="22"/>
          <w:szCs w:val="22"/>
        </w:rPr>
      </w:pPr>
      <w:r w:rsidRPr="00F84B34">
        <w:rPr>
          <w:iCs/>
          <w:sz w:val="22"/>
          <w:szCs w:val="22"/>
        </w:rPr>
        <w:t>Rom</w:t>
      </w:r>
      <w:r w:rsidR="001964AD">
        <w:rPr>
          <w:iCs/>
          <w:sz w:val="22"/>
          <w:szCs w:val="22"/>
        </w:rPr>
        <w:t>ans</w:t>
      </w:r>
      <w:r w:rsidRPr="00F84B34">
        <w:rPr>
          <w:iCs/>
          <w:sz w:val="22"/>
          <w:szCs w:val="22"/>
        </w:rPr>
        <w:t xml:space="preserve"> 1:8: “</w:t>
      </w:r>
      <w:r w:rsidRPr="00F84B34">
        <w:rPr>
          <w:sz w:val="22"/>
          <w:szCs w:val="22"/>
        </w:rPr>
        <w:t>First, I thank my God through Jesus Christ for you all, because your faith is being proclaimed throughout the whole world.”</w:t>
      </w:r>
    </w:p>
    <w:p w14:paraId="131069E4" w14:textId="6485B013" w:rsidR="00F84B34" w:rsidRPr="00F84B34" w:rsidRDefault="00F84B34" w:rsidP="00C1381C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  <w:tab w:val="left" w:pos="243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What a commendation and compliment to their faithfulness! (I </w:t>
      </w:r>
      <w:r w:rsidR="000E1AB0">
        <w:rPr>
          <w:sz w:val="22"/>
          <w:szCs w:val="22"/>
        </w:rPr>
        <w:t>John</w:t>
      </w:r>
      <w:r>
        <w:rPr>
          <w:sz w:val="22"/>
          <w:szCs w:val="22"/>
        </w:rPr>
        <w:t xml:space="preserve"> 5:4</w:t>
      </w:r>
      <w:r w:rsidR="00D405A6">
        <w:rPr>
          <w:sz w:val="22"/>
          <w:szCs w:val="22"/>
        </w:rPr>
        <w:t>: Faith is the victory that overcomes the world</w:t>
      </w:r>
      <w:r>
        <w:rPr>
          <w:sz w:val="22"/>
          <w:szCs w:val="22"/>
        </w:rPr>
        <w:t>)</w:t>
      </w:r>
    </w:p>
    <w:p w14:paraId="77BB0493" w14:textId="77777777" w:rsidR="00C1381C" w:rsidRPr="00F84B34" w:rsidRDefault="00F84B3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Corinth…</w:t>
      </w:r>
    </w:p>
    <w:p w14:paraId="5CAB76CF" w14:textId="626AB465" w:rsidR="00C1381C" w:rsidRPr="00F84B34" w:rsidRDefault="001964AD" w:rsidP="00F84B3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 Corinthians</w:t>
      </w:r>
      <w:r w:rsidR="00ED48E3">
        <w:rPr>
          <w:sz w:val="22"/>
          <w:szCs w:val="22"/>
        </w:rPr>
        <w:t xml:space="preserve"> </w:t>
      </w:r>
      <w:r w:rsidR="00F84B34">
        <w:rPr>
          <w:sz w:val="22"/>
          <w:szCs w:val="22"/>
        </w:rPr>
        <w:t xml:space="preserve">1:11: </w:t>
      </w:r>
      <w:r w:rsidR="00F84B34" w:rsidRPr="00F84B34">
        <w:rPr>
          <w:sz w:val="22"/>
          <w:szCs w:val="22"/>
        </w:rPr>
        <w:t xml:space="preserve">“For I have been informed concerning you, my brethren, by Chloe's </w:t>
      </w:r>
      <w:r w:rsidR="00F84B34" w:rsidRPr="00F84B34">
        <w:rPr>
          <w:iCs/>
          <w:sz w:val="22"/>
          <w:szCs w:val="22"/>
        </w:rPr>
        <w:t>people,</w:t>
      </w:r>
      <w:r w:rsidR="00F84B34" w:rsidRPr="00F84B34">
        <w:rPr>
          <w:sz w:val="22"/>
          <w:szCs w:val="22"/>
        </w:rPr>
        <w:t xml:space="preserve"> that there are quarrels among you.”</w:t>
      </w:r>
    </w:p>
    <w:p w14:paraId="38F9C355" w14:textId="1932B17A" w:rsidR="00F84B34" w:rsidRDefault="00F84B34" w:rsidP="00C1381C">
      <w:pPr>
        <w:pStyle w:val="Footer"/>
        <w:numPr>
          <w:ilvl w:val="1"/>
          <w:numId w:val="2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Not a glowing report of the Lord’s body</w:t>
      </w:r>
      <w:r w:rsidR="00ED48E3">
        <w:rPr>
          <w:sz w:val="22"/>
          <w:szCs w:val="22"/>
        </w:rPr>
        <w:t>, or a good start to a letter!</w:t>
      </w:r>
    </w:p>
    <w:p w14:paraId="60C76F71" w14:textId="5D9FF571" w:rsidR="00F84B34" w:rsidRPr="00F84B34" w:rsidRDefault="00F84B34" w:rsidP="00C1381C">
      <w:pPr>
        <w:pStyle w:val="Footer"/>
        <w:numPr>
          <w:ilvl w:val="1"/>
          <w:numId w:val="2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To quarrel is to be fleshly, not spiritual (</w:t>
      </w:r>
      <w:proofErr w:type="spellStart"/>
      <w:r>
        <w:rPr>
          <w:sz w:val="22"/>
          <w:szCs w:val="22"/>
        </w:rPr>
        <w:t>Js</w:t>
      </w:r>
      <w:proofErr w:type="spellEnd"/>
      <w:r>
        <w:rPr>
          <w:sz w:val="22"/>
          <w:szCs w:val="22"/>
        </w:rPr>
        <w:t>. 4:1-4</w:t>
      </w:r>
      <w:r w:rsidR="00D405A6">
        <w:rPr>
          <w:sz w:val="22"/>
          <w:szCs w:val="22"/>
        </w:rPr>
        <w:t>: Quarrels and conflicts</w:t>
      </w:r>
      <w:r>
        <w:rPr>
          <w:sz w:val="22"/>
          <w:szCs w:val="22"/>
        </w:rPr>
        <w:t>)</w:t>
      </w:r>
    </w:p>
    <w:p w14:paraId="5E0B1A8A" w14:textId="77777777" w:rsidR="00C1381C" w:rsidRPr="00F84B34" w:rsidRDefault="00F84B3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Galatia…</w:t>
      </w:r>
    </w:p>
    <w:p w14:paraId="6B060DD3" w14:textId="461A5945" w:rsidR="00C1381C" w:rsidRPr="00F96F24" w:rsidRDefault="001964AD" w:rsidP="00F96F2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Galatians</w:t>
      </w:r>
      <w:r w:rsidR="00F96F24" w:rsidRPr="00F96F24">
        <w:rPr>
          <w:sz w:val="22"/>
          <w:szCs w:val="22"/>
        </w:rPr>
        <w:t xml:space="preserve"> 1:6</w:t>
      </w:r>
      <w:r w:rsidR="00F96F24">
        <w:rPr>
          <w:sz w:val="22"/>
          <w:szCs w:val="22"/>
        </w:rPr>
        <w:t xml:space="preserve"> (NKJ</w:t>
      </w:r>
      <w:r w:rsidR="00C0712E">
        <w:rPr>
          <w:sz w:val="22"/>
          <w:szCs w:val="22"/>
        </w:rPr>
        <w:t>V</w:t>
      </w:r>
      <w:r w:rsidR="00F96F24">
        <w:rPr>
          <w:sz w:val="22"/>
          <w:szCs w:val="22"/>
        </w:rPr>
        <w:t>)</w:t>
      </w:r>
      <w:r w:rsidR="00F96F24" w:rsidRPr="00F96F24">
        <w:rPr>
          <w:sz w:val="22"/>
          <w:szCs w:val="22"/>
        </w:rPr>
        <w:t>: “I marvel that you are turning away so soon from Him who called you in the grace of Christ, to a different gospel,”</w:t>
      </w:r>
    </w:p>
    <w:p w14:paraId="624D54DB" w14:textId="5CBDA1EF" w:rsidR="00F96F24" w:rsidRPr="00F96F24" w:rsidRDefault="00F96F24" w:rsidP="00F96F2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It’s frustrating and sad to see faithful brethren turn to apostasy! (II Tim. 4:3-4</w:t>
      </w:r>
      <w:r w:rsidR="00D405A6">
        <w:rPr>
          <w:sz w:val="22"/>
          <w:szCs w:val="22"/>
        </w:rPr>
        <w:t>: From inside the faith will turn from truth to myths</w:t>
      </w:r>
      <w:r>
        <w:rPr>
          <w:sz w:val="22"/>
          <w:szCs w:val="22"/>
        </w:rPr>
        <w:t>)</w:t>
      </w:r>
    </w:p>
    <w:p w14:paraId="4BBD437A" w14:textId="77777777" w:rsidR="00C1381C" w:rsidRPr="007479F2" w:rsidRDefault="007479F2" w:rsidP="00C1381C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The church in Ephesus…</w:t>
      </w:r>
    </w:p>
    <w:p w14:paraId="36D28B11" w14:textId="5D8D0C3C" w:rsidR="00C1381C" w:rsidRPr="007479F2" w:rsidRDefault="001964AD" w:rsidP="007479F2">
      <w:pPr>
        <w:numPr>
          <w:ilvl w:val="1"/>
          <w:numId w:val="2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Ephesians</w:t>
      </w:r>
      <w:r w:rsidR="007479F2" w:rsidRPr="007479F2">
        <w:rPr>
          <w:sz w:val="22"/>
          <w:szCs w:val="22"/>
        </w:rPr>
        <w:t xml:space="preserve"> 1:15-16 (</w:t>
      </w:r>
      <w:r w:rsidR="00B83FBA">
        <w:rPr>
          <w:sz w:val="22"/>
          <w:szCs w:val="22"/>
        </w:rPr>
        <w:t xml:space="preserve">AD </w:t>
      </w:r>
      <w:r w:rsidR="007479F2" w:rsidRPr="007479F2">
        <w:rPr>
          <w:sz w:val="22"/>
          <w:szCs w:val="22"/>
        </w:rPr>
        <w:t xml:space="preserve">61-62 </w:t>
      </w:r>
      <w:r w:rsidR="00B83FBA">
        <w:rPr>
          <w:sz w:val="22"/>
          <w:szCs w:val="22"/>
        </w:rPr>
        <w:t>from Paul</w:t>
      </w:r>
      <w:r w:rsidR="007479F2" w:rsidRPr="007479F2">
        <w:rPr>
          <w:sz w:val="22"/>
          <w:szCs w:val="22"/>
        </w:rPr>
        <w:t xml:space="preserve">): “For this reason I too, having heard of the faith in the Lord Jesus which </w:t>
      </w:r>
      <w:r w:rsidR="007479F2" w:rsidRPr="007479F2">
        <w:rPr>
          <w:iCs/>
          <w:sz w:val="22"/>
          <w:szCs w:val="22"/>
        </w:rPr>
        <w:t>exists</w:t>
      </w:r>
      <w:r w:rsidR="007479F2" w:rsidRPr="007479F2">
        <w:rPr>
          <w:sz w:val="22"/>
          <w:szCs w:val="22"/>
        </w:rPr>
        <w:t xml:space="preserve"> among you and your love for all the saints, do not cease giving thanks for you, while making mention </w:t>
      </w:r>
      <w:r w:rsidR="007479F2" w:rsidRPr="007479F2">
        <w:rPr>
          <w:iCs/>
          <w:sz w:val="22"/>
          <w:szCs w:val="22"/>
        </w:rPr>
        <w:t>of you</w:t>
      </w:r>
      <w:r w:rsidR="007479F2" w:rsidRPr="007479F2">
        <w:rPr>
          <w:sz w:val="22"/>
          <w:szCs w:val="22"/>
        </w:rPr>
        <w:t xml:space="preserve"> in my prayers</w:t>
      </w:r>
      <w:r w:rsidR="007479F2">
        <w:rPr>
          <w:sz w:val="22"/>
          <w:szCs w:val="22"/>
        </w:rPr>
        <w:t>;</w:t>
      </w:r>
      <w:r w:rsidR="007479F2" w:rsidRPr="007479F2">
        <w:rPr>
          <w:sz w:val="22"/>
          <w:szCs w:val="22"/>
        </w:rPr>
        <w:t>”</w:t>
      </w:r>
    </w:p>
    <w:p w14:paraId="462DECA8" w14:textId="158E025C" w:rsidR="00C1381C" w:rsidRPr="007479F2" w:rsidRDefault="007479F2" w:rsidP="007479F2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 w:rsidRPr="007479F2">
        <w:rPr>
          <w:sz w:val="22"/>
          <w:szCs w:val="22"/>
        </w:rPr>
        <w:t>Rev</w:t>
      </w:r>
      <w:r w:rsidR="003F2F33">
        <w:rPr>
          <w:sz w:val="22"/>
          <w:szCs w:val="22"/>
        </w:rPr>
        <w:t>elation</w:t>
      </w:r>
      <w:r w:rsidRPr="007479F2">
        <w:rPr>
          <w:sz w:val="22"/>
          <w:szCs w:val="22"/>
        </w:rPr>
        <w:t xml:space="preserve"> 2:2-5 (</w:t>
      </w:r>
      <w:r w:rsidR="00B83FBA">
        <w:rPr>
          <w:sz w:val="22"/>
          <w:szCs w:val="22"/>
        </w:rPr>
        <w:t xml:space="preserve">AD </w:t>
      </w:r>
      <w:r w:rsidRPr="007479F2">
        <w:rPr>
          <w:sz w:val="22"/>
          <w:szCs w:val="22"/>
        </w:rPr>
        <w:t xml:space="preserve">95-96 </w:t>
      </w:r>
      <w:r w:rsidR="00B83FBA">
        <w:rPr>
          <w:sz w:val="22"/>
          <w:szCs w:val="22"/>
        </w:rPr>
        <w:t>from Jesus</w:t>
      </w:r>
      <w:r w:rsidRPr="007479F2">
        <w:rPr>
          <w:sz w:val="22"/>
          <w:szCs w:val="22"/>
        </w:rPr>
        <w:t xml:space="preserve">): “But I have </w:t>
      </w:r>
      <w:r w:rsidRPr="007479F2">
        <w:rPr>
          <w:iCs/>
          <w:sz w:val="22"/>
          <w:szCs w:val="22"/>
        </w:rPr>
        <w:t>this</w:t>
      </w:r>
      <w:r w:rsidRPr="007479F2">
        <w:rPr>
          <w:sz w:val="22"/>
          <w:szCs w:val="22"/>
        </w:rPr>
        <w:t xml:space="preserve"> against you, tha</w:t>
      </w:r>
      <w:r>
        <w:rPr>
          <w:sz w:val="22"/>
          <w:szCs w:val="22"/>
        </w:rPr>
        <w:t>t you have left your first love” (2:4)</w:t>
      </w:r>
    </w:p>
    <w:p w14:paraId="6ADCCEEE" w14:textId="352A3972" w:rsidR="00C1381C" w:rsidRPr="007479F2" w:rsidRDefault="007479F2" w:rsidP="007479F2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>Our love for one another is the demonstration of our belonging to Jesus (</w:t>
      </w:r>
      <w:r w:rsidR="000E1AB0">
        <w:rPr>
          <w:iCs/>
          <w:sz w:val="22"/>
          <w:szCs w:val="22"/>
        </w:rPr>
        <w:t>John</w:t>
      </w:r>
      <w:r>
        <w:rPr>
          <w:iCs/>
          <w:sz w:val="22"/>
          <w:szCs w:val="22"/>
        </w:rPr>
        <w:t xml:space="preserve"> 13:35</w:t>
      </w:r>
      <w:r w:rsidR="00AF347C">
        <w:rPr>
          <w:iCs/>
          <w:sz w:val="22"/>
          <w:szCs w:val="22"/>
        </w:rPr>
        <w:t>: Love each other as Christ loved us</w:t>
      </w:r>
      <w:r>
        <w:rPr>
          <w:iCs/>
          <w:sz w:val="22"/>
          <w:szCs w:val="22"/>
        </w:rPr>
        <w:t>).</w:t>
      </w:r>
    </w:p>
    <w:p w14:paraId="33FB81DD" w14:textId="55A0FAD2" w:rsidR="007479F2" w:rsidRPr="007479F2" w:rsidRDefault="007479F2" w:rsidP="007479F2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Our love for God is our motivation for obedience! (I </w:t>
      </w:r>
      <w:r w:rsidR="000E1AB0">
        <w:rPr>
          <w:iCs/>
          <w:sz w:val="22"/>
          <w:szCs w:val="22"/>
        </w:rPr>
        <w:t>John</w:t>
      </w:r>
      <w:r>
        <w:rPr>
          <w:iCs/>
          <w:sz w:val="22"/>
          <w:szCs w:val="22"/>
        </w:rPr>
        <w:t xml:space="preserve"> 4:19</w:t>
      </w:r>
      <w:r w:rsidR="00AF347C">
        <w:rPr>
          <w:iCs/>
          <w:sz w:val="22"/>
          <w:szCs w:val="22"/>
        </w:rPr>
        <w:t>: “</w:t>
      </w:r>
      <w:r w:rsidR="00AF347C" w:rsidRPr="00AF347C">
        <w:rPr>
          <w:iCs/>
          <w:sz w:val="22"/>
          <w:szCs w:val="22"/>
        </w:rPr>
        <w:t>We love, because He first loved us</w:t>
      </w:r>
      <w:r w:rsidR="00AF347C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>)</w:t>
      </w:r>
    </w:p>
    <w:p w14:paraId="52B1C96F" w14:textId="77777777" w:rsidR="00C1381C" w:rsidRDefault="00504AA4" w:rsidP="00C1381C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To the church in Philippi…</w:t>
      </w:r>
    </w:p>
    <w:p w14:paraId="0989927A" w14:textId="5AD56686" w:rsidR="00504AA4" w:rsidRDefault="001964AD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Philippians</w:t>
      </w:r>
      <w:r w:rsidR="002575CE" w:rsidRPr="006C2A65">
        <w:rPr>
          <w:sz w:val="22"/>
          <w:szCs w:val="22"/>
        </w:rPr>
        <w:t xml:space="preserve"> 1:3-6: </w:t>
      </w:r>
      <w:r w:rsidR="006C2A65" w:rsidRPr="006C2A65">
        <w:rPr>
          <w:sz w:val="22"/>
          <w:szCs w:val="22"/>
        </w:rPr>
        <w:t>“</w:t>
      </w:r>
      <w:r w:rsidR="006C2A65">
        <w:rPr>
          <w:sz w:val="22"/>
          <w:szCs w:val="22"/>
        </w:rPr>
        <w:t>…</w:t>
      </w:r>
      <w:r w:rsidR="006C2A65" w:rsidRPr="006C2A65">
        <w:rPr>
          <w:sz w:val="22"/>
          <w:szCs w:val="22"/>
        </w:rPr>
        <w:t>in view of your participation in the gospel from the first day until now.” (1:5)</w:t>
      </w:r>
    </w:p>
    <w:p w14:paraId="7DC4FC0D" w14:textId="5401E90E" w:rsidR="006C2A65" w:rsidRDefault="006C2A65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At the time of Paul’s </w:t>
      </w:r>
      <w:proofErr w:type="gramStart"/>
      <w:r>
        <w:rPr>
          <w:sz w:val="22"/>
          <w:szCs w:val="22"/>
        </w:rPr>
        <w:t>letter</w:t>
      </w:r>
      <w:proofErr w:type="gramEnd"/>
      <w:r>
        <w:rPr>
          <w:sz w:val="22"/>
          <w:szCs w:val="22"/>
        </w:rPr>
        <w:t xml:space="preserve"> the church was faithful! (</w:t>
      </w:r>
      <w:r w:rsidR="001964AD">
        <w:rPr>
          <w:sz w:val="22"/>
          <w:szCs w:val="22"/>
        </w:rPr>
        <w:t>I Corinthians</w:t>
      </w:r>
      <w:r w:rsidR="00ED48E3">
        <w:rPr>
          <w:sz w:val="22"/>
          <w:szCs w:val="22"/>
        </w:rPr>
        <w:t xml:space="preserve"> </w:t>
      </w:r>
      <w:r>
        <w:rPr>
          <w:sz w:val="22"/>
          <w:szCs w:val="22"/>
        </w:rPr>
        <w:t>15:58</w:t>
      </w:r>
      <w:r w:rsidR="00AF347C">
        <w:rPr>
          <w:sz w:val="22"/>
          <w:szCs w:val="22"/>
        </w:rPr>
        <w:t>: Always abounding in the work of the Lord, being steadfast and immovable</w:t>
      </w:r>
      <w:r>
        <w:rPr>
          <w:sz w:val="22"/>
          <w:szCs w:val="22"/>
        </w:rPr>
        <w:t>)</w:t>
      </w:r>
    </w:p>
    <w:p w14:paraId="09068599" w14:textId="77777777" w:rsidR="006C2A65" w:rsidRDefault="006C2A65" w:rsidP="006C2A6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Colossae…</w:t>
      </w:r>
    </w:p>
    <w:p w14:paraId="4C667D96" w14:textId="4FA323BA" w:rsidR="00D405A6" w:rsidRDefault="001964AD" w:rsidP="00880805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 w:rsidRPr="00D405A6">
        <w:rPr>
          <w:sz w:val="22"/>
          <w:szCs w:val="22"/>
        </w:rPr>
        <w:t>Colossians</w:t>
      </w:r>
      <w:r w:rsidR="006C2A65" w:rsidRPr="00D405A6">
        <w:rPr>
          <w:sz w:val="22"/>
          <w:szCs w:val="22"/>
        </w:rPr>
        <w:t xml:space="preserve"> 1:4-6: “</w:t>
      </w:r>
      <w:r w:rsidR="00D405A6" w:rsidRPr="00D405A6">
        <w:rPr>
          <w:sz w:val="22"/>
          <w:szCs w:val="22"/>
        </w:rPr>
        <w:t>since we heard of your faith in Christ Jesus and the love which you have for all the saints…constantly bearing fruit and increasing</w:t>
      </w:r>
      <w:r w:rsidR="00D405A6">
        <w:rPr>
          <w:sz w:val="22"/>
          <w:szCs w:val="22"/>
        </w:rPr>
        <w:t>…” (1:4, 6)</w:t>
      </w:r>
    </w:p>
    <w:p w14:paraId="61F0FE39" w14:textId="109368B4" w:rsidR="006C2A65" w:rsidRDefault="006C2A65" w:rsidP="006C2A65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The church here was known for its faith, love, hope, and productiveness! (</w:t>
      </w:r>
      <w:r w:rsidR="000E1AB0">
        <w:rPr>
          <w:sz w:val="22"/>
          <w:szCs w:val="22"/>
        </w:rPr>
        <w:t>Matthew</w:t>
      </w:r>
      <w:r>
        <w:rPr>
          <w:sz w:val="22"/>
          <w:szCs w:val="22"/>
        </w:rPr>
        <w:t xml:space="preserve"> 13:23</w:t>
      </w:r>
      <w:r w:rsidR="00D405A6">
        <w:rPr>
          <w:sz w:val="22"/>
          <w:szCs w:val="22"/>
        </w:rPr>
        <w:t>: Good Soil Saints</w:t>
      </w:r>
      <w:r>
        <w:rPr>
          <w:sz w:val="22"/>
          <w:szCs w:val="22"/>
        </w:rPr>
        <w:t>)</w:t>
      </w:r>
    </w:p>
    <w:p w14:paraId="7555C046" w14:textId="77777777" w:rsidR="00A73F25" w:rsidRDefault="00A73F25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Thessalonica…</w:t>
      </w:r>
    </w:p>
    <w:p w14:paraId="75BE2906" w14:textId="679B0805" w:rsidR="00A73F25" w:rsidRDefault="001964AD" w:rsidP="00A73F2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 Thessalonians</w:t>
      </w:r>
      <w:r w:rsidR="00A73F25">
        <w:rPr>
          <w:sz w:val="22"/>
          <w:szCs w:val="22"/>
        </w:rPr>
        <w:t xml:space="preserve"> 1:2-9; I</w:t>
      </w:r>
      <w:r>
        <w:rPr>
          <w:sz w:val="22"/>
          <w:szCs w:val="22"/>
        </w:rPr>
        <w:t>I Thessalonians</w:t>
      </w:r>
      <w:r w:rsidR="00A73F25">
        <w:rPr>
          <w:sz w:val="22"/>
          <w:szCs w:val="22"/>
        </w:rPr>
        <w:t xml:space="preserve"> 1:3-4: Their faith, love, and steadfastness in hope spread far and wide, and they were known for their love for one another and for bearing through trials!</w:t>
      </w:r>
    </w:p>
    <w:p w14:paraId="1B38C517" w14:textId="4EA0D7EB" w:rsidR="00A73F25" w:rsidRDefault="00A73F25" w:rsidP="00A73F2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They had a positive influence far and wide (</w:t>
      </w:r>
      <w:r w:rsidR="000E1AB0">
        <w:rPr>
          <w:sz w:val="22"/>
          <w:szCs w:val="22"/>
        </w:rPr>
        <w:t>Matthew</w:t>
      </w:r>
      <w:r>
        <w:rPr>
          <w:sz w:val="22"/>
          <w:szCs w:val="22"/>
        </w:rPr>
        <w:t xml:space="preserve"> 5:16</w:t>
      </w:r>
      <w:r w:rsidR="00D405A6">
        <w:rPr>
          <w:sz w:val="22"/>
          <w:szCs w:val="22"/>
        </w:rPr>
        <w:t>: Let their light shine</w:t>
      </w:r>
      <w:r>
        <w:rPr>
          <w:sz w:val="22"/>
          <w:szCs w:val="22"/>
        </w:rPr>
        <w:t>)</w:t>
      </w:r>
    </w:p>
    <w:p w14:paraId="6BEDCB36" w14:textId="77777777" w:rsidR="00A73F25" w:rsidRDefault="00A73F25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Smyrna – Rev. 2:9-10: Commended for their faith</w:t>
      </w:r>
      <w:r w:rsidR="005A74D0">
        <w:rPr>
          <w:sz w:val="22"/>
          <w:szCs w:val="22"/>
        </w:rPr>
        <w:t>.</w:t>
      </w:r>
    </w:p>
    <w:p w14:paraId="1C99B7E0" w14:textId="77777777" w:rsidR="00A73F25" w:rsidRDefault="00A73F25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To the church in Pergamum – Rev. 2:13-16: </w:t>
      </w:r>
      <w:r w:rsidR="005A74D0">
        <w:rPr>
          <w:sz w:val="22"/>
          <w:szCs w:val="22"/>
        </w:rPr>
        <w:t>Some faithful, some not.</w:t>
      </w:r>
    </w:p>
    <w:p w14:paraId="502FDD86" w14:textId="77777777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Thyatira – Rev. 2:19-21: Steadfast love &amp; faith, but also tolerance (sin).</w:t>
      </w:r>
    </w:p>
    <w:p w14:paraId="57522CA7" w14:textId="2A0587C5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Sardis – Rev. 3:1-2: Hypocrites! (Have an alive name, but are dead)</w:t>
      </w:r>
    </w:p>
    <w:p w14:paraId="0687EDBF" w14:textId="77777777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Philadelphia – Rev. 3:8: Kept God’s word, had not denied Him!</w:t>
      </w:r>
    </w:p>
    <w:p w14:paraId="27B85B28" w14:textId="77777777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Laodicea – Rev. 3:15-17: Compromise had made them spiritual paupers!</w:t>
      </w:r>
    </w:p>
    <w:p w14:paraId="668DCBCB" w14:textId="082F272A" w:rsidR="00C1381C" w:rsidRDefault="005A74D0" w:rsidP="005A74D0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 all cases, each church became known individually based on the collective faithfulness or </w:t>
      </w:r>
      <w:r w:rsidR="007B1BB9">
        <w:rPr>
          <w:sz w:val="22"/>
          <w:szCs w:val="22"/>
        </w:rPr>
        <w:t>unfaithfulness</w:t>
      </w:r>
      <w:r>
        <w:rPr>
          <w:sz w:val="22"/>
          <w:szCs w:val="22"/>
        </w:rPr>
        <w:t xml:space="preserve"> of the saints within!</w:t>
      </w:r>
    </w:p>
    <w:p w14:paraId="68D028C6" w14:textId="77777777" w:rsidR="00C1381C" w:rsidRPr="00F84B34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4B921B4" w14:textId="03A5181F" w:rsidR="00C1381C" w:rsidRDefault="005A74D0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To the </w:t>
      </w:r>
      <w:r w:rsidR="00466B6D">
        <w:rPr>
          <w:b/>
          <w:bCs/>
          <w:sz w:val="28"/>
        </w:rPr>
        <w:t>Courthouse</w:t>
      </w:r>
      <w:r>
        <w:rPr>
          <w:b/>
          <w:bCs/>
          <w:sz w:val="28"/>
        </w:rPr>
        <w:t xml:space="preserve"> </w:t>
      </w:r>
      <w:r w:rsidR="00466B6D">
        <w:rPr>
          <w:b/>
          <w:bCs/>
          <w:sz w:val="28"/>
        </w:rPr>
        <w:t>c</w:t>
      </w:r>
      <w:r>
        <w:rPr>
          <w:b/>
          <w:bCs/>
          <w:sz w:val="28"/>
        </w:rPr>
        <w:t>hurch of Christ…</w:t>
      </w:r>
    </w:p>
    <w:p w14:paraId="1D4EADD7" w14:textId="77777777" w:rsidR="005A74D0" w:rsidRDefault="005A74D0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108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The N.T. greetings revealed the reputation of many 1</w:t>
      </w:r>
      <w:r w:rsidRPr="005A74D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churches.</w:t>
      </w:r>
    </w:p>
    <w:p w14:paraId="6E6FD477" w14:textId="77777777" w:rsidR="0062606E" w:rsidRDefault="005A74D0" w:rsidP="005A74D0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left" w:pos="1080"/>
          <w:tab w:val="num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The character of a congregation is very important to the community and to Christ!</w:t>
      </w:r>
      <w:r w:rsidR="005618AB" w:rsidRPr="005618AB">
        <w:rPr>
          <w:sz w:val="22"/>
          <w:szCs w:val="22"/>
        </w:rPr>
        <w:t xml:space="preserve"> </w:t>
      </w:r>
    </w:p>
    <w:p w14:paraId="5336BE62" w14:textId="77777777" w:rsidR="005618AB" w:rsidRPr="005618AB" w:rsidRDefault="005A74D0" w:rsidP="00E727B5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Learning from the N.T. churches, </w:t>
      </w:r>
      <w:r w:rsidR="00E727B5">
        <w:rPr>
          <w:sz w:val="22"/>
          <w:szCs w:val="22"/>
        </w:rPr>
        <w:t>there</w:t>
      </w:r>
      <w:r>
        <w:rPr>
          <w:sz w:val="22"/>
          <w:szCs w:val="22"/>
        </w:rPr>
        <w:t xml:space="preserve"> are ways the local church can </w:t>
      </w:r>
      <w:r w:rsidR="00E727B5">
        <w:rPr>
          <w:sz w:val="22"/>
          <w:szCs w:val="22"/>
        </w:rPr>
        <w:t>possess a good character and receive positive greetings of faithfulness!</w:t>
      </w:r>
    </w:p>
    <w:p w14:paraId="763297D4" w14:textId="77777777" w:rsidR="00E727B5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Develop faith – Rom. 10:17; II Tim. 2:15; II Pet. 3:18</w:t>
      </w:r>
    </w:p>
    <w:p w14:paraId="0DF7A53E" w14:textId="2B6733F8" w:rsidR="00E727B5" w:rsidRDefault="004C2113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H</w:t>
      </w:r>
      <w:r w:rsidR="00E727B5">
        <w:rPr>
          <w:sz w:val="22"/>
          <w:szCs w:val="22"/>
        </w:rPr>
        <w:t>ave a sincere love of the brethren –</w:t>
      </w:r>
      <w:r>
        <w:rPr>
          <w:sz w:val="22"/>
          <w:szCs w:val="22"/>
        </w:rPr>
        <w:t xml:space="preserve"> </w:t>
      </w:r>
      <w:r w:rsidR="001964AD">
        <w:rPr>
          <w:sz w:val="22"/>
          <w:szCs w:val="22"/>
        </w:rPr>
        <w:t>Gal</w:t>
      </w:r>
      <w:r w:rsidR="00ED48E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6:2; </w:t>
      </w:r>
      <w:r w:rsidR="00E727B5">
        <w:rPr>
          <w:sz w:val="22"/>
          <w:szCs w:val="22"/>
        </w:rPr>
        <w:t xml:space="preserve">I Pet. 1:22; I </w:t>
      </w:r>
      <w:r w:rsidR="000E1AB0">
        <w:rPr>
          <w:sz w:val="22"/>
          <w:szCs w:val="22"/>
        </w:rPr>
        <w:t>John</w:t>
      </w:r>
      <w:r w:rsidR="00E727B5">
        <w:rPr>
          <w:sz w:val="22"/>
          <w:szCs w:val="22"/>
        </w:rPr>
        <w:t xml:space="preserve"> 4:7, 11-12</w:t>
      </w:r>
    </w:p>
    <w:p w14:paraId="708AED7F" w14:textId="4FF67BD5" w:rsidR="00E727B5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Remain steadfast in God and His work – </w:t>
      </w:r>
      <w:r w:rsidR="001964AD">
        <w:rPr>
          <w:sz w:val="22"/>
          <w:szCs w:val="22"/>
        </w:rPr>
        <w:t>I Cor</w:t>
      </w:r>
      <w:r w:rsidR="00ED48E3">
        <w:rPr>
          <w:sz w:val="22"/>
          <w:szCs w:val="22"/>
        </w:rPr>
        <w:t>. 1</w:t>
      </w:r>
      <w:r>
        <w:rPr>
          <w:sz w:val="22"/>
          <w:szCs w:val="22"/>
        </w:rPr>
        <w:t>5:58; Titus 2:14; Heb. 3:14</w:t>
      </w:r>
    </w:p>
    <w:p w14:paraId="1CC62743" w14:textId="7DCF5AC3" w:rsidR="005618AB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Be supportive of preachers and teachers of the gospel – </w:t>
      </w:r>
      <w:r w:rsidR="001964AD">
        <w:rPr>
          <w:sz w:val="22"/>
          <w:szCs w:val="22"/>
        </w:rPr>
        <w:t>I Thess</w:t>
      </w:r>
      <w:r w:rsidR="00ED48E3">
        <w:rPr>
          <w:sz w:val="22"/>
          <w:szCs w:val="22"/>
        </w:rPr>
        <w:t xml:space="preserve">. </w:t>
      </w:r>
      <w:r>
        <w:rPr>
          <w:sz w:val="22"/>
          <w:szCs w:val="22"/>
        </w:rPr>
        <w:t>5:11-13</w:t>
      </w:r>
      <w:r w:rsidR="005618AB" w:rsidRPr="005618AB">
        <w:rPr>
          <w:sz w:val="22"/>
          <w:szCs w:val="22"/>
        </w:rPr>
        <w:t xml:space="preserve"> </w:t>
      </w:r>
    </w:p>
    <w:p w14:paraId="78DCEE35" w14:textId="0C660B6C" w:rsidR="00E727B5" w:rsidRDefault="00E9384D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Teach</w:t>
      </w:r>
      <w:r w:rsidR="00E727B5">
        <w:rPr>
          <w:sz w:val="22"/>
          <w:szCs w:val="22"/>
        </w:rPr>
        <w:t xml:space="preserve"> the gospel </w:t>
      </w:r>
      <w:r>
        <w:rPr>
          <w:sz w:val="22"/>
          <w:szCs w:val="22"/>
        </w:rPr>
        <w:t>to</w:t>
      </w:r>
      <w:r w:rsidR="00E727B5">
        <w:rPr>
          <w:sz w:val="22"/>
          <w:szCs w:val="22"/>
        </w:rPr>
        <w:t xml:space="preserve"> others – II Tim. 2:24; I Pet. 3:15</w:t>
      </w:r>
    </w:p>
    <w:p w14:paraId="4EAB6249" w14:textId="65AFE99B" w:rsidR="00E727B5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Be encouraging &amp; edifying to one another – Rom. 14:19; </w:t>
      </w:r>
      <w:r w:rsidR="001964AD">
        <w:rPr>
          <w:sz w:val="22"/>
          <w:szCs w:val="22"/>
        </w:rPr>
        <w:t>I Thess</w:t>
      </w:r>
      <w:r w:rsidR="00ED48E3">
        <w:rPr>
          <w:sz w:val="22"/>
          <w:szCs w:val="22"/>
        </w:rPr>
        <w:t>. 5</w:t>
      </w:r>
      <w:r>
        <w:rPr>
          <w:sz w:val="22"/>
          <w:szCs w:val="22"/>
        </w:rPr>
        <w:t>:11; Heb. 10:24</w:t>
      </w:r>
    </w:p>
    <w:p w14:paraId="1FE66E40" w14:textId="77777777" w:rsidR="00E727B5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Send cards, letters, make phone calls…let others know you appreciate them!</w:t>
      </w:r>
    </w:p>
    <w:p w14:paraId="66205E05" w14:textId="047660E1" w:rsidR="00E727B5" w:rsidRDefault="00E727B5" w:rsidP="00E727B5">
      <w:pPr>
        <w:pStyle w:val="Footer"/>
        <w:numPr>
          <w:ilvl w:val="1"/>
          <w:numId w:val="3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Show others that Christ is important to your life – </w:t>
      </w:r>
      <w:r w:rsidR="000E1AB0">
        <w:rPr>
          <w:sz w:val="22"/>
          <w:szCs w:val="22"/>
        </w:rPr>
        <w:t>Matthew</w:t>
      </w:r>
      <w:r>
        <w:rPr>
          <w:sz w:val="22"/>
          <w:szCs w:val="22"/>
        </w:rPr>
        <w:t xml:space="preserve"> 6:33; Heb. 10:24-25</w:t>
      </w:r>
    </w:p>
    <w:p w14:paraId="02C3DEAE" w14:textId="77777777" w:rsidR="00E727B5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Wanting to be at every assembly when possible</w:t>
      </w:r>
    </w:p>
    <w:p w14:paraId="2F426C2A" w14:textId="77777777" w:rsidR="00E727B5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Wanting to be in Bible class</w:t>
      </w:r>
    </w:p>
    <w:p w14:paraId="7E9D04D4" w14:textId="77777777" w:rsidR="00440269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Being friendly to all</w:t>
      </w:r>
      <w:r w:rsidR="00440269">
        <w:rPr>
          <w:sz w:val="22"/>
          <w:szCs w:val="22"/>
        </w:rPr>
        <w:t xml:space="preserve"> assembled</w:t>
      </w:r>
    </w:p>
    <w:p w14:paraId="68CF21EA" w14:textId="77777777" w:rsidR="00440269" w:rsidRDefault="00440269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Greeting not only the brethren but visitors alike!</w:t>
      </w:r>
    </w:p>
    <w:p w14:paraId="6D54F33C" w14:textId="77777777" w:rsidR="00E727B5" w:rsidRPr="005618AB" w:rsidRDefault="00440269" w:rsidP="00440269">
      <w:pPr>
        <w:pStyle w:val="Footer"/>
        <w:numPr>
          <w:ilvl w:val="1"/>
          <w:numId w:val="3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Be hospitable – Heb. 13:2; I Pet. 4:8-9</w:t>
      </w:r>
      <w:r w:rsidR="00E727B5">
        <w:rPr>
          <w:sz w:val="22"/>
          <w:szCs w:val="22"/>
        </w:rPr>
        <w:t xml:space="preserve">  </w:t>
      </w:r>
    </w:p>
    <w:p w14:paraId="6F042DD8" w14:textId="77777777" w:rsidR="00C1381C" w:rsidRPr="005618AB" w:rsidRDefault="00440269" w:rsidP="00C1381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What report is heard of us? (The local church)</w:t>
      </w:r>
    </w:p>
    <w:p w14:paraId="0E5FAAC9" w14:textId="77777777" w:rsidR="00C1381C" w:rsidRPr="005618AB" w:rsidRDefault="00440269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What greeting would the apostle Paul or Jesus Himself send to us?</w:t>
      </w:r>
    </w:p>
    <w:p w14:paraId="0727A97B" w14:textId="77777777" w:rsidR="001C3E73" w:rsidRPr="005618AB" w:rsidRDefault="001C3E73" w:rsidP="001C3E73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  <w:u w:val="single"/>
        </w:rPr>
      </w:pPr>
    </w:p>
    <w:p w14:paraId="179D799A" w14:textId="77777777" w:rsidR="00C1381C" w:rsidRDefault="00C1381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14:paraId="0F4EB8FA" w14:textId="1679C21A" w:rsidR="00C1381C" w:rsidRDefault="0044026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Everyone likes to hear good things said about them.</w:t>
      </w:r>
    </w:p>
    <w:p w14:paraId="5A1B12DB" w14:textId="77777777" w:rsidR="00440269" w:rsidRDefault="0044026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Lord’s church is no different!</w:t>
      </w:r>
    </w:p>
    <w:p w14:paraId="5BAF32B3" w14:textId="36B03036" w:rsidR="00440269" w:rsidRDefault="00440269" w:rsidP="003848D1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must strive together to be found faithful, abiding in His doctrine (</w:t>
      </w:r>
      <w:r w:rsidR="000E1AB0">
        <w:rPr>
          <w:sz w:val="22"/>
          <w:szCs w:val="22"/>
        </w:rPr>
        <w:t>John</w:t>
      </w:r>
      <w:r>
        <w:rPr>
          <w:sz w:val="22"/>
          <w:szCs w:val="22"/>
        </w:rPr>
        <w:t xml:space="preserve"> 15:4), abounding in the work we are tasked to do, </w:t>
      </w:r>
      <w:proofErr w:type="gramStart"/>
      <w:r>
        <w:rPr>
          <w:sz w:val="22"/>
          <w:szCs w:val="22"/>
        </w:rPr>
        <w:t>loving</w:t>
      </w:r>
      <w:proofErr w:type="gramEnd"/>
      <w:r>
        <w:rPr>
          <w:sz w:val="22"/>
          <w:szCs w:val="22"/>
        </w:rPr>
        <w:t xml:space="preserve"> and encouraging one another, and bearing each other’s burdens!</w:t>
      </w:r>
    </w:p>
    <w:p w14:paraId="1F7EC1E4" w14:textId="0FE1FE4A" w:rsidR="000E1AB0" w:rsidRDefault="000E1AB0" w:rsidP="000E1AB0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Not every congregation is only defined by one characteristic, such as many of the churches in Asia had something positive said of them before Jesus rebuked them (Revelation 2-3).</w:t>
      </w:r>
    </w:p>
    <w:p w14:paraId="4BCBA0F3" w14:textId="71FE57E0" w:rsidR="000E1AB0" w:rsidRDefault="000E1AB0" w:rsidP="000E1AB0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letter to an unnamed group by the apostle John had both positive and negative:</w:t>
      </w:r>
    </w:p>
    <w:p w14:paraId="7982C0EA" w14:textId="736A11E1" w:rsidR="00ED48E3" w:rsidRDefault="003E7EB6" w:rsidP="00ED48E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apostle </w:t>
      </w:r>
      <w:r w:rsidR="00ED48E3">
        <w:rPr>
          <w:sz w:val="22"/>
          <w:szCs w:val="22"/>
        </w:rPr>
        <w:t>John wrote</w:t>
      </w:r>
      <w:r>
        <w:rPr>
          <w:sz w:val="22"/>
          <w:szCs w:val="22"/>
        </w:rPr>
        <w:t>, “</w:t>
      </w:r>
      <w:r w:rsidRPr="003E7EB6">
        <w:rPr>
          <w:sz w:val="22"/>
          <w:szCs w:val="22"/>
        </w:rPr>
        <w:t>I have no greater joy than this, to hear of my children walking in the truth</w:t>
      </w:r>
      <w:r>
        <w:rPr>
          <w:sz w:val="22"/>
          <w:szCs w:val="22"/>
        </w:rPr>
        <w:t>” in III John 4.</w:t>
      </w:r>
    </w:p>
    <w:p w14:paraId="10A14835" w14:textId="45F20B5A" w:rsidR="000E1AB0" w:rsidRDefault="000E1AB0" w:rsidP="000E1AB0">
      <w:pPr>
        <w:pStyle w:val="Footer"/>
        <w:numPr>
          <w:ilvl w:val="1"/>
          <w:numId w:val="5"/>
        </w:numPr>
        <w:rPr>
          <w:sz w:val="22"/>
          <w:szCs w:val="22"/>
        </w:rPr>
      </w:pPr>
      <w:r w:rsidRPr="000E1AB0">
        <w:rPr>
          <w:sz w:val="22"/>
          <w:szCs w:val="22"/>
        </w:rPr>
        <w:t>He also said, “Beloved, you are acting faithfully in whatever you accomplish for the brethren, and especially when they are strangers; and they have testified to your love before the church. You will do well to send them on their way in a manner worthy of God</w:t>
      </w:r>
      <w:r>
        <w:rPr>
          <w:sz w:val="22"/>
          <w:szCs w:val="22"/>
        </w:rPr>
        <w:t>” (III John 5-6).</w:t>
      </w:r>
    </w:p>
    <w:p w14:paraId="2CCE8F65" w14:textId="063A9A88" w:rsidR="000E1AB0" w:rsidRPr="000E1AB0" w:rsidRDefault="000E1AB0" w:rsidP="000E1AB0">
      <w:pPr>
        <w:pStyle w:val="Footer"/>
        <w:numPr>
          <w:ilvl w:val="1"/>
          <w:numId w:val="5"/>
        </w:numPr>
        <w:rPr>
          <w:sz w:val="22"/>
          <w:szCs w:val="22"/>
        </w:rPr>
      </w:pPr>
      <w:r w:rsidRPr="000E1AB0">
        <w:rPr>
          <w:sz w:val="22"/>
          <w:szCs w:val="22"/>
        </w:rPr>
        <w:t>But he also rebuked a man named Diotrephes, who seemed to be ruling the church, kicking out whom he wished and not accepting the apostles, “I wrote something to the church; but Diotrephes, who loves to be first among them, does not accept what we say. For this reason, if I come, I will call attention to his deeds which he does, unjustly accusing us with wicked words; and not satisfied with this, he himself does not receive the brethren, either, and he forbids those who desire to do so and puts them out of the church</w:t>
      </w:r>
      <w:r>
        <w:rPr>
          <w:sz w:val="22"/>
          <w:szCs w:val="22"/>
        </w:rPr>
        <w:t>” (III John 9-10)</w:t>
      </w:r>
      <w:r w:rsidRPr="000E1AB0">
        <w:rPr>
          <w:sz w:val="22"/>
          <w:szCs w:val="22"/>
        </w:rPr>
        <w:t>. </w:t>
      </w:r>
    </w:p>
    <w:p w14:paraId="6B38E061" w14:textId="77777777" w:rsidR="00440269" w:rsidRDefault="00440269" w:rsidP="0044026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Greetings are important – they are a tribute of character!</w:t>
      </w:r>
    </w:p>
    <w:p w14:paraId="0004E3E6" w14:textId="77777777" w:rsidR="00440269" w:rsidRPr="0066025F" w:rsidRDefault="00440269" w:rsidP="0044026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church is as strong and faithful as its members.</w:t>
      </w:r>
    </w:p>
    <w:p w14:paraId="56A7AF5E" w14:textId="1CB8F91F" w:rsidR="00C1381C" w:rsidRPr="0066025F" w:rsidRDefault="003848D1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3E7EB6">
        <w:rPr>
          <w:sz w:val="22"/>
          <w:szCs w:val="22"/>
        </w:rPr>
        <w:t xml:space="preserve">s we invite our friends and family to hear the gospel, </w:t>
      </w:r>
      <w:r w:rsidR="00EA3AD4">
        <w:rPr>
          <w:sz w:val="22"/>
          <w:szCs w:val="22"/>
        </w:rPr>
        <w:t>l</w:t>
      </w:r>
      <w:r w:rsidR="00B36758">
        <w:rPr>
          <w:sz w:val="22"/>
          <w:szCs w:val="22"/>
        </w:rPr>
        <w:t xml:space="preserve">et us strive together to receive a positive greeting from Christ and </w:t>
      </w:r>
      <w:r w:rsidR="003E7EB6">
        <w:rPr>
          <w:sz w:val="22"/>
          <w:szCs w:val="22"/>
        </w:rPr>
        <w:t xml:space="preserve">to be an influence for good to </w:t>
      </w:r>
      <w:r w:rsidR="00EA3AD4">
        <w:rPr>
          <w:sz w:val="22"/>
          <w:szCs w:val="22"/>
        </w:rPr>
        <w:t>those around us!</w:t>
      </w:r>
    </w:p>
    <w:p w14:paraId="79FF878E" w14:textId="77777777" w:rsidR="00C1381C" w:rsidRPr="0066025F" w:rsidRDefault="00C1381C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6025F">
        <w:rPr>
          <w:sz w:val="22"/>
          <w:szCs w:val="22"/>
        </w:rPr>
        <w:t xml:space="preserve">If not a Christian, you </w:t>
      </w:r>
      <w:r w:rsidR="00EA3AD4">
        <w:rPr>
          <w:sz w:val="22"/>
          <w:szCs w:val="22"/>
        </w:rPr>
        <w:t xml:space="preserve">need to be! </w:t>
      </w:r>
      <w:r w:rsidRPr="0066025F">
        <w:rPr>
          <w:sz w:val="22"/>
          <w:szCs w:val="22"/>
        </w:rPr>
        <w:t>Repent &amp; be baptized today!</w:t>
      </w:r>
    </w:p>
    <w:p w14:paraId="5B005B8E" w14:textId="3964FF6C" w:rsidR="00C1381C" w:rsidRDefault="00C1381C" w:rsidP="003848D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848D1">
        <w:rPr>
          <w:sz w:val="22"/>
          <w:szCs w:val="22"/>
        </w:rPr>
        <w:t xml:space="preserve">If a Christian who has </w:t>
      </w:r>
      <w:r w:rsidR="00EA3AD4" w:rsidRPr="003848D1">
        <w:rPr>
          <w:sz w:val="22"/>
          <w:szCs w:val="22"/>
        </w:rPr>
        <w:t xml:space="preserve">erred, </w:t>
      </w:r>
      <w:proofErr w:type="gramStart"/>
      <w:r w:rsidRPr="003848D1">
        <w:rPr>
          <w:sz w:val="22"/>
          <w:szCs w:val="22"/>
        </w:rPr>
        <w:t>repent</w:t>
      </w:r>
      <w:proofErr w:type="gramEnd"/>
      <w:r w:rsidRPr="003848D1">
        <w:rPr>
          <w:sz w:val="22"/>
          <w:szCs w:val="22"/>
        </w:rPr>
        <w:t xml:space="preserve"> and be </w:t>
      </w:r>
      <w:r w:rsidR="00EA3AD4" w:rsidRPr="003848D1">
        <w:rPr>
          <w:sz w:val="22"/>
          <w:szCs w:val="22"/>
        </w:rPr>
        <w:t>renewed</w:t>
      </w:r>
      <w:r w:rsidRPr="003848D1">
        <w:rPr>
          <w:sz w:val="22"/>
          <w:szCs w:val="22"/>
        </w:rPr>
        <w:t>!</w:t>
      </w:r>
    </w:p>
    <w:p w14:paraId="72A796F1" w14:textId="4AD9B5E0" w:rsidR="00B3366A" w:rsidRPr="0066025F" w:rsidRDefault="00E42F66" w:rsidP="003848D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42F66">
        <w:rPr>
          <w:sz w:val="22"/>
          <w:szCs w:val="22"/>
        </w:rPr>
        <w:t xml:space="preserve">Whatever your requests, let them be known </w:t>
      </w:r>
      <w:r w:rsidRPr="00E42F66">
        <w:rPr>
          <w:b/>
          <w:bCs/>
          <w:i/>
          <w:iCs/>
          <w:sz w:val="22"/>
          <w:szCs w:val="22"/>
          <w:u w:val="single"/>
        </w:rPr>
        <w:t>NOW</w:t>
      </w:r>
      <w:r w:rsidRPr="00E42F66">
        <w:rPr>
          <w:sz w:val="22"/>
          <w:szCs w:val="22"/>
        </w:rPr>
        <w:t xml:space="preserve"> while we stand and sing</w:t>
      </w:r>
      <w:r>
        <w:rPr>
          <w:sz w:val="22"/>
          <w:szCs w:val="22"/>
        </w:rPr>
        <w:t>!</w:t>
      </w:r>
    </w:p>
    <w:sectPr w:rsidR="00B3366A" w:rsidRPr="0066025F" w:rsidSect="006C2A65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976D" w14:textId="77777777" w:rsidR="00A05AF9" w:rsidRDefault="00A05AF9">
      <w:r>
        <w:separator/>
      </w:r>
    </w:p>
  </w:endnote>
  <w:endnote w:type="continuationSeparator" w:id="0">
    <w:p w14:paraId="32A2840D" w14:textId="77777777" w:rsidR="00A05AF9" w:rsidRDefault="00A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0B8D" w14:textId="175CB6C0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B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051530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4FBB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0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FEB8FE" w14:textId="1C1B334E" w:rsidR="00466B6D" w:rsidRDefault="00792609" w:rsidP="001C3E73">
    <w:pPr>
      <w:pStyle w:val="Footer"/>
      <w:rPr>
        <w:bCs/>
        <w:sz w:val="20"/>
        <w:szCs w:val="20"/>
      </w:rPr>
    </w:pPr>
    <w:r>
      <w:rPr>
        <w:b/>
        <w:bCs/>
        <w:sz w:val="20"/>
        <w:szCs w:val="20"/>
      </w:rPr>
      <w:t xml:space="preserve">NT </w:t>
    </w:r>
    <w:r w:rsidR="00723410" w:rsidRPr="00466B6D">
      <w:rPr>
        <w:b/>
        <w:bCs/>
        <w:sz w:val="20"/>
        <w:szCs w:val="20"/>
      </w:rPr>
      <w:t>Greetings</w:t>
    </w:r>
    <w:r w:rsidR="00466B6D" w:rsidRPr="00466B6D">
      <w:rPr>
        <w:b/>
        <w:bCs/>
        <w:sz w:val="20"/>
        <w:szCs w:val="20"/>
      </w:rPr>
      <w:t>!</w:t>
    </w:r>
    <w:r w:rsidR="00241D1C" w:rsidRPr="00466B6D">
      <w:rPr>
        <w:b/>
        <w:bCs/>
        <w:sz w:val="20"/>
        <w:szCs w:val="20"/>
      </w:rPr>
      <w:t xml:space="preserve">                                               </w:t>
    </w:r>
    <w:r w:rsidR="00466B6D">
      <w:rPr>
        <w:bCs/>
        <w:sz w:val="20"/>
        <w:szCs w:val="20"/>
      </w:rPr>
      <w:t xml:space="preserve">               </w:t>
    </w:r>
    <w:r w:rsidR="00241D1C" w:rsidRPr="00466B6D">
      <w:rPr>
        <w:bCs/>
        <w:sz w:val="20"/>
        <w:szCs w:val="20"/>
      </w:rPr>
      <w:t xml:space="preserve">                                        </w:t>
    </w:r>
  </w:p>
  <w:p w14:paraId="78027134" w14:textId="656FB1F8" w:rsidR="00C1381C" w:rsidRPr="00466B6D" w:rsidRDefault="00466B6D" w:rsidP="001C3E73">
    <w:pPr>
      <w:pStyle w:val="Footer"/>
      <w:rPr>
        <w:sz w:val="22"/>
        <w:szCs w:val="22"/>
      </w:rPr>
    </w:pPr>
    <w:r w:rsidRPr="00466B6D">
      <w:rPr>
        <w:bCs/>
        <w:sz w:val="18"/>
        <w:szCs w:val="18"/>
      </w:rPr>
      <w:t xml:space="preserve">Adapted from </w:t>
    </w:r>
    <w:r w:rsidR="00241D1C" w:rsidRPr="00466B6D">
      <w:rPr>
        <w:bCs/>
        <w:sz w:val="18"/>
        <w:szCs w:val="18"/>
      </w:rPr>
      <w:t>a lesson by Rich</w:t>
    </w:r>
    <w:r w:rsidRPr="00466B6D">
      <w:rPr>
        <w:bCs/>
        <w:sz w:val="18"/>
        <w:szCs w:val="18"/>
      </w:rPr>
      <w:t>ie</w:t>
    </w:r>
    <w:r w:rsidR="00241D1C" w:rsidRPr="00466B6D">
      <w:rPr>
        <w:bCs/>
        <w:sz w:val="18"/>
        <w:szCs w:val="18"/>
      </w:rPr>
      <w:t xml:space="preserve">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A977" w14:textId="77777777" w:rsidR="00C1381C" w:rsidRDefault="00C1381C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BE1E" w14:textId="77777777" w:rsidR="00A05AF9" w:rsidRDefault="00A05AF9">
      <w:r>
        <w:separator/>
      </w:r>
    </w:p>
  </w:footnote>
  <w:footnote w:type="continuationSeparator" w:id="0">
    <w:p w14:paraId="1DAA8C9B" w14:textId="77777777" w:rsidR="00A05AF9" w:rsidRDefault="00A0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9B82" w14:textId="01AD80F5" w:rsidR="00466B6D" w:rsidRDefault="00466B6D" w:rsidP="00466B6D">
    <w:pPr>
      <w:pStyle w:val="Header"/>
      <w:jc w:val="center"/>
    </w:pPr>
    <w:r w:rsidRPr="00A67294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4A3"/>
    <w:multiLevelType w:val="hybridMultilevel"/>
    <w:tmpl w:val="841ED1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285567">
    <w:abstractNumId w:val="6"/>
  </w:num>
  <w:num w:numId="2" w16cid:durableId="1954053090">
    <w:abstractNumId w:val="0"/>
  </w:num>
  <w:num w:numId="3" w16cid:durableId="1890729902">
    <w:abstractNumId w:val="2"/>
  </w:num>
  <w:num w:numId="4" w16cid:durableId="1201016047">
    <w:abstractNumId w:val="4"/>
  </w:num>
  <w:num w:numId="5" w16cid:durableId="1655526547">
    <w:abstractNumId w:val="5"/>
  </w:num>
  <w:num w:numId="6" w16cid:durableId="1629049122">
    <w:abstractNumId w:val="1"/>
  </w:num>
  <w:num w:numId="7" w16cid:durableId="95270698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3"/>
    <w:rsid w:val="00005B8C"/>
    <w:rsid w:val="000E1AB0"/>
    <w:rsid w:val="000F760E"/>
    <w:rsid w:val="00133C4A"/>
    <w:rsid w:val="001355F1"/>
    <w:rsid w:val="00186032"/>
    <w:rsid w:val="001964AD"/>
    <w:rsid w:val="00197F9A"/>
    <w:rsid w:val="001C3E73"/>
    <w:rsid w:val="00241D1C"/>
    <w:rsid w:val="002575CE"/>
    <w:rsid w:val="002D7D05"/>
    <w:rsid w:val="00314604"/>
    <w:rsid w:val="0037164F"/>
    <w:rsid w:val="0037499A"/>
    <w:rsid w:val="003848D1"/>
    <w:rsid w:val="003E4DBB"/>
    <w:rsid w:val="003E4EDD"/>
    <w:rsid w:val="003E7EB6"/>
    <w:rsid w:val="003F2F33"/>
    <w:rsid w:val="00401281"/>
    <w:rsid w:val="00440269"/>
    <w:rsid w:val="00466B6D"/>
    <w:rsid w:val="004C2113"/>
    <w:rsid w:val="004C397D"/>
    <w:rsid w:val="00504AA4"/>
    <w:rsid w:val="00507DDE"/>
    <w:rsid w:val="005618AB"/>
    <w:rsid w:val="005724F5"/>
    <w:rsid w:val="00581AB8"/>
    <w:rsid w:val="00591201"/>
    <w:rsid w:val="005A74D0"/>
    <w:rsid w:val="005E071D"/>
    <w:rsid w:val="0062606E"/>
    <w:rsid w:val="00650C24"/>
    <w:rsid w:val="0066025F"/>
    <w:rsid w:val="00676372"/>
    <w:rsid w:val="00677EE2"/>
    <w:rsid w:val="006A60CD"/>
    <w:rsid w:val="006C25A8"/>
    <w:rsid w:val="006C2A65"/>
    <w:rsid w:val="007201B4"/>
    <w:rsid w:val="00723410"/>
    <w:rsid w:val="007479F2"/>
    <w:rsid w:val="00761D48"/>
    <w:rsid w:val="00771BD7"/>
    <w:rsid w:val="00792609"/>
    <w:rsid w:val="007B1BB9"/>
    <w:rsid w:val="007F3CB7"/>
    <w:rsid w:val="00880805"/>
    <w:rsid w:val="008B4F05"/>
    <w:rsid w:val="009C2EF3"/>
    <w:rsid w:val="009F4FB3"/>
    <w:rsid w:val="00A05AF9"/>
    <w:rsid w:val="00A73F25"/>
    <w:rsid w:val="00A90114"/>
    <w:rsid w:val="00AF030F"/>
    <w:rsid w:val="00AF347C"/>
    <w:rsid w:val="00B03444"/>
    <w:rsid w:val="00B06735"/>
    <w:rsid w:val="00B3366A"/>
    <w:rsid w:val="00B36758"/>
    <w:rsid w:val="00B83FBA"/>
    <w:rsid w:val="00BA25C5"/>
    <w:rsid w:val="00C01180"/>
    <w:rsid w:val="00C0712E"/>
    <w:rsid w:val="00C1381C"/>
    <w:rsid w:val="00C93174"/>
    <w:rsid w:val="00D405A6"/>
    <w:rsid w:val="00D8701E"/>
    <w:rsid w:val="00E33739"/>
    <w:rsid w:val="00E42F66"/>
    <w:rsid w:val="00E71171"/>
    <w:rsid w:val="00E727B5"/>
    <w:rsid w:val="00E9384D"/>
    <w:rsid w:val="00EA3ACB"/>
    <w:rsid w:val="00EA3AD4"/>
    <w:rsid w:val="00EB5784"/>
    <w:rsid w:val="00ED48E3"/>
    <w:rsid w:val="00F1780F"/>
    <w:rsid w:val="00F84B34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3A720"/>
  <w15:chartTrackingRefBased/>
  <w15:docId w15:val="{A0D61E66-EE8D-44F0-803C-8356E9D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66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EB5D-56FD-4320-9FC0-E6B28D1B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Greetings!</vt:lpstr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Greetings!</dc:title>
  <dc:subject>10/01/2023</dc:subject>
  <dc:creator>DarkWolf</dc:creator>
  <cp:keywords/>
  <dc:description>Adapted from a lesson by Richie Thetford</dc:description>
  <cp:lastModifiedBy>Nathan Morrison</cp:lastModifiedBy>
  <cp:revision>19</cp:revision>
  <cp:lastPrinted>2006-07-14T18:21:00Z</cp:lastPrinted>
  <dcterms:created xsi:type="dcterms:W3CDTF">2022-06-02T17:12:00Z</dcterms:created>
  <dcterms:modified xsi:type="dcterms:W3CDTF">2023-09-29T19:25:00Z</dcterms:modified>
</cp:coreProperties>
</file>