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8439" w14:textId="77777777" w:rsidR="00784647" w:rsidRPr="008F1179" w:rsidRDefault="002669F1">
      <w:pPr>
        <w:pStyle w:val="Title"/>
      </w:pPr>
      <w:r>
        <w:t xml:space="preserve">Kicking Against </w:t>
      </w:r>
      <w:proofErr w:type="gramStart"/>
      <w:r>
        <w:t>The</w:t>
      </w:r>
      <w:proofErr w:type="gramEnd"/>
      <w:r>
        <w:t xml:space="preserve"> Goads</w:t>
      </w:r>
    </w:p>
    <w:p w14:paraId="70848341" w14:textId="0720BB3E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Sunday</w:t>
      </w:r>
      <w:r w:rsidR="000F7B4A">
        <w:rPr>
          <w:sz w:val="22"/>
        </w:rPr>
        <w:t xml:space="preserve"> </w:t>
      </w:r>
      <w:r w:rsidR="00672232">
        <w:rPr>
          <w:sz w:val="22"/>
        </w:rPr>
        <w:t>September 29</w:t>
      </w:r>
      <w:r w:rsidR="00672232" w:rsidRPr="00672232">
        <w:rPr>
          <w:sz w:val="22"/>
          <w:vertAlign w:val="superscript"/>
        </w:rPr>
        <w:t>th</w:t>
      </w:r>
      <w:r w:rsidR="00672232">
        <w:rPr>
          <w:sz w:val="22"/>
        </w:rPr>
        <w:t>, 2019</w:t>
      </w:r>
    </w:p>
    <w:p w14:paraId="26AC3AE4" w14:textId="0DBBF1A6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5275F5">
        <w:rPr>
          <w:sz w:val="22"/>
        </w:rPr>
        <w:t xml:space="preserve">Acts </w:t>
      </w:r>
      <w:r w:rsidR="006B4EDC">
        <w:rPr>
          <w:sz w:val="22"/>
        </w:rPr>
        <w:t>26:14</w:t>
      </w:r>
      <w:r w:rsidR="00B02E39">
        <w:rPr>
          <w:sz w:val="22"/>
        </w:rPr>
        <w:t xml:space="preserve">      </w:t>
      </w:r>
      <w:r w:rsidR="003F03C3">
        <w:rPr>
          <w:sz w:val="22"/>
        </w:rPr>
        <w:t xml:space="preserve">      </w:t>
      </w:r>
    </w:p>
    <w:p w14:paraId="385C146C" w14:textId="77777777" w:rsidR="00784647" w:rsidRPr="004374D7" w:rsidRDefault="00784647">
      <w:pPr>
        <w:rPr>
          <w:sz w:val="22"/>
          <w:szCs w:val="22"/>
        </w:rPr>
      </w:pPr>
    </w:p>
    <w:p w14:paraId="3F8833AC" w14:textId="77777777" w:rsidR="00784647" w:rsidRDefault="00784647">
      <w:pPr>
        <w:pStyle w:val="Heading3"/>
      </w:pPr>
      <w:r>
        <w:t>Intro</w:t>
      </w:r>
    </w:p>
    <w:p w14:paraId="67332F6A" w14:textId="77777777" w:rsidR="00784647" w:rsidRDefault="00CD7CA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Self-preservation can cause people to do extraordinary things.</w:t>
      </w:r>
    </w:p>
    <w:p w14:paraId="31AEDEDC" w14:textId="77777777" w:rsidR="00CD7CAC" w:rsidRDefault="00CD7CA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gospel calls people to not think only physically but for spiritual </w:t>
      </w:r>
      <w:r w:rsidR="00804BDC">
        <w:rPr>
          <w:sz w:val="22"/>
        </w:rPr>
        <w:t>soul</w:t>
      </w:r>
      <w:r>
        <w:rPr>
          <w:sz w:val="22"/>
        </w:rPr>
        <w:t>-preservation.</w:t>
      </w:r>
    </w:p>
    <w:p w14:paraId="1CA8603C" w14:textId="77777777" w:rsidR="00CD7CAC" w:rsidRDefault="00822C3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Acts 16:25-30: </w:t>
      </w:r>
      <w:r w:rsidR="00CD7CAC">
        <w:rPr>
          <w:sz w:val="22"/>
        </w:rPr>
        <w:t>The Philippian jailer found himself in what he perceived a dire situation: the prisoners had escaped on his watch!</w:t>
      </w:r>
    </w:p>
    <w:p w14:paraId="0280AE20" w14:textId="20D03085" w:rsidR="00F6082B" w:rsidRDefault="00CD7CAC" w:rsidP="0008652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Acts 16:25-27: He was sleeping on the job</w:t>
      </w:r>
      <w:r w:rsidR="00672232">
        <w:rPr>
          <w:sz w:val="22"/>
        </w:rPr>
        <w:t xml:space="preserve"> &amp;</w:t>
      </w:r>
      <w:r>
        <w:rPr>
          <w:sz w:val="22"/>
        </w:rPr>
        <w:t xml:space="preserve"> wakes to find all the prison doors open.</w:t>
      </w:r>
    </w:p>
    <w:p w14:paraId="1DA4AA50" w14:textId="7109B670" w:rsidR="00F6082B" w:rsidRPr="004374D7" w:rsidRDefault="00CD7CAC" w:rsidP="00F6082B">
      <w:pPr>
        <w:numPr>
          <w:ilvl w:val="2"/>
          <w:numId w:val="1"/>
        </w:numPr>
        <w:rPr>
          <w:sz w:val="22"/>
        </w:rPr>
      </w:pPr>
      <w:r w:rsidRPr="004374D7">
        <w:rPr>
          <w:sz w:val="22"/>
        </w:rPr>
        <w:t xml:space="preserve">Under Roman law he would have been executed </w:t>
      </w:r>
      <w:r w:rsidR="0008546A">
        <w:rPr>
          <w:sz w:val="22"/>
        </w:rPr>
        <w:t xml:space="preserve">(Acts 12:19) </w:t>
      </w:r>
      <w:r w:rsidR="004374D7">
        <w:rPr>
          <w:sz w:val="22"/>
        </w:rPr>
        <w:t xml:space="preserve">– </w:t>
      </w:r>
      <w:r w:rsidRPr="004374D7">
        <w:rPr>
          <w:sz w:val="22"/>
        </w:rPr>
        <w:t xml:space="preserve">about to take his own life. </w:t>
      </w:r>
    </w:p>
    <w:p w14:paraId="51268ABE" w14:textId="77777777" w:rsidR="00F6082B" w:rsidRDefault="00CD7CAC" w:rsidP="00F6082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Acts 16:28: Paul said, “Do yourself no harm!”</w:t>
      </w:r>
    </w:p>
    <w:p w14:paraId="4EA57709" w14:textId="77777777" w:rsidR="00F9348F" w:rsidRDefault="00CD7CAC" w:rsidP="00F9348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He appealed to his physical self-preservation.</w:t>
      </w:r>
    </w:p>
    <w:p w14:paraId="3CD47035" w14:textId="77777777" w:rsidR="00CD7CAC" w:rsidRDefault="00CD7CAC" w:rsidP="00CD7CA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Acts 16:29-30: This event caused him to ask, “What must I do to be saved?”</w:t>
      </w:r>
    </w:p>
    <w:p w14:paraId="3CE17639" w14:textId="77777777" w:rsidR="00CD7CAC" w:rsidRDefault="00CD7CAC" w:rsidP="00CD7CAC">
      <w:pPr>
        <w:numPr>
          <w:ilvl w:val="2"/>
          <w:numId w:val="1"/>
        </w:numPr>
        <w:rPr>
          <w:sz w:val="22"/>
        </w:rPr>
      </w:pPr>
      <w:r>
        <w:rPr>
          <w:sz w:val="22"/>
        </w:rPr>
        <w:t>No longer thinking physical, the jailer was concerned about his soul.</w:t>
      </w:r>
    </w:p>
    <w:p w14:paraId="308141CC" w14:textId="77777777" w:rsidR="00CD7CAC" w:rsidRPr="00804BDC" w:rsidRDefault="00CD7CAC" w:rsidP="00CD7CAC">
      <w:pPr>
        <w:numPr>
          <w:ilvl w:val="2"/>
          <w:numId w:val="1"/>
        </w:numPr>
        <w:rPr>
          <w:sz w:val="22"/>
        </w:rPr>
      </w:pPr>
      <w:r w:rsidRPr="00804BDC">
        <w:rPr>
          <w:i/>
          <w:sz w:val="22"/>
        </w:rPr>
        <w:t>Acts 16:31-33:</w:t>
      </w:r>
      <w:r>
        <w:rPr>
          <w:sz w:val="22"/>
        </w:rPr>
        <w:t xml:space="preserve"> Paul preached the gospel to him and his household and they were baptized into the church </w:t>
      </w:r>
      <w:r w:rsidRPr="00804BDC">
        <w:rPr>
          <w:i/>
          <w:sz w:val="22"/>
        </w:rPr>
        <w:t>(I Cor. 12:13; Col. 1:18).</w:t>
      </w:r>
    </w:p>
    <w:p w14:paraId="69C607D2" w14:textId="77777777" w:rsidR="00804BDC" w:rsidRDefault="00804BDC" w:rsidP="00CD7CAC">
      <w:pPr>
        <w:numPr>
          <w:ilvl w:val="2"/>
          <w:numId w:val="1"/>
        </w:numPr>
        <w:rPr>
          <w:sz w:val="22"/>
        </w:rPr>
      </w:pPr>
      <w:r>
        <w:rPr>
          <w:sz w:val="22"/>
        </w:rPr>
        <w:t>Paul told him what he needed to do for his soul’s preservation!</w:t>
      </w:r>
    </w:p>
    <w:p w14:paraId="6D2705E3" w14:textId="77777777" w:rsidR="00822C3D" w:rsidRDefault="00822C3D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Paul knew what it was like to cause harm to himself – Acts 26:14 (</w:t>
      </w:r>
      <w:r w:rsidR="004C30A6">
        <w:rPr>
          <w:sz w:val="22"/>
        </w:rPr>
        <w:t>N</w:t>
      </w:r>
      <w:r>
        <w:rPr>
          <w:sz w:val="22"/>
        </w:rPr>
        <w:t>KJ: 9:5)</w:t>
      </w:r>
    </w:p>
    <w:p w14:paraId="0D19C64F" w14:textId="77777777" w:rsidR="0008652C" w:rsidRDefault="00B679C2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are ways both physically and spiritually people harm themselves!</w:t>
      </w:r>
    </w:p>
    <w:p w14:paraId="30D98D75" w14:textId="77777777" w:rsidR="00784647" w:rsidRPr="004374D7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514834B" w14:textId="77777777" w:rsidR="00822C3D" w:rsidRDefault="00822C3D" w:rsidP="00822C3D">
      <w:pPr>
        <w:pStyle w:val="Heading4"/>
        <w:tabs>
          <w:tab w:val="clear" w:pos="1080"/>
          <w:tab w:val="num" w:pos="900"/>
        </w:tabs>
      </w:pPr>
      <w:r>
        <w:t>Kicking Against the Goads</w:t>
      </w:r>
    </w:p>
    <w:p w14:paraId="1EFD9A28" w14:textId="77777777" w:rsidR="00822C3D" w:rsidRDefault="00822C3D" w:rsidP="00822C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26:14 (</w:t>
      </w:r>
      <w:r w:rsidR="006A308E">
        <w:rPr>
          <w:sz w:val="22"/>
          <w:szCs w:val="22"/>
        </w:rPr>
        <w:t>NKJ</w:t>
      </w:r>
      <w:r>
        <w:rPr>
          <w:sz w:val="22"/>
          <w:szCs w:val="22"/>
        </w:rPr>
        <w:t>: 9:5): “It is hard for you to kick against the goads.”</w:t>
      </w:r>
    </w:p>
    <w:p w14:paraId="020FB612" w14:textId="77777777" w:rsidR="00822C3D" w:rsidRDefault="00822C3D" w:rsidP="00822C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people look at this as “the parable that changed Saul.”</w:t>
      </w:r>
    </w:p>
    <w:p w14:paraId="2FC8733B" w14:textId="53D11AE7" w:rsidR="00822C3D" w:rsidRDefault="00822C3D" w:rsidP="00822C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Not a Hebrew parable, but here Christ uses a Greek parable to tell Saul, “Stop </w:t>
      </w:r>
      <w:r w:rsidR="002706AA">
        <w:rPr>
          <w:sz w:val="22"/>
          <w:szCs w:val="22"/>
        </w:rPr>
        <w:t>hurt</w:t>
      </w:r>
      <w:r>
        <w:rPr>
          <w:sz w:val="22"/>
          <w:szCs w:val="22"/>
        </w:rPr>
        <w:t>ing yourself!”</w:t>
      </w:r>
    </w:p>
    <w:p w14:paraId="37F97C19" w14:textId="77777777" w:rsidR="00C9390D" w:rsidRPr="00023D03" w:rsidRDefault="00C9390D" w:rsidP="00822C3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Saul had only been </w:t>
      </w:r>
      <w:r w:rsidR="00BE45DF">
        <w:rPr>
          <w:sz w:val="22"/>
          <w:szCs w:val="22"/>
        </w:rPr>
        <w:t>hurting</w:t>
      </w:r>
      <w:r>
        <w:rPr>
          <w:sz w:val="22"/>
          <w:szCs w:val="22"/>
        </w:rPr>
        <w:t xml:space="preserve"> himself – Acts 8:1; 9:1-18; 22:4-5; 26:9-11</w:t>
      </w:r>
    </w:p>
    <w:p w14:paraId="791A9781" w14:textId="77777777" w:rsidR="00822C3D" w:rsidRPr="00023D03" w:rsidRDefault="00822C3D" w:rsidP="00822C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Kicking against the goads:</w:t>
      </w:r>
    </w:p>
    <w:p w14:paraId="0C333A8F" w14:textId="77777777" w:rsidR="00822C3D" w:rsidRDefault="00822C3D" w:rsidP="00822C3D">
      <w:pPr>
        <w:numPr>
          <w:ilvl w:val="2"/>
          <w:numId w:val="2"/>
        </w:numPr>
        <w:rPr>
          <w:sz w:val="22"/>
          <w:szCs w:val="22"/>
        </w:rPr>
      </w:pPr>
      <w:r w:rsidRPr="00822C3D">
        <w:rPr>
          <w:sz w:val="22"/>
          <w:szCs w:val="22"/>
        </w:rPr>
        <w:t>Greek writers</w:t>
      </w:r>
      <w:r>
        <w:rPr>
          <w:sz w:val="22"/>
          <w:szCs w:val="22"/>
        </w:rPr>
        <w:t xml:space="preserve"> </w:t>
      </w:r>
      <w:r w:rsidRPr="00822C3D">
        <w:rPr>
          <w:i/>
          <w:sz w:val="22"/>
          <w:szCs w:val="22"/>
        </w:rPr>
        <w:t xml:space="preserve">(From </w:t>
      </w:r>
      <w:r w:rsidRPr="00822C3D">
        <w:rPr>
          <w:i/>
          <w:sz w:val="22"/>
          <w:szCs w:val="22"/>
          <w:u w:val="single"/>
        </w:rPr>
        <w:t>Barnes’ Notes on the Bible</w:t>
      </w:r>
      <w:r w:rsidRPr="00822C3D">
        <w:rPr>
          <w:i/>
          <w:sz w:val="22"/>
          <w:szCs w:val="22"/>
        </w:rPr>
        <w:t>, Acts 9:5; 26:14):</w:t>
      </w:r>
      <w:r>
        <w:rPr>
          <w:sz w:val="22"/>
          <w:szCs w:val="22"/>
        </w:rPr>
        <w:t xml:space="preserve"> </w:t>
      </w:r>
      <w:r w:rsidRPr="00822C3D">
        <w:rPr>
          <w:sz w:val="22"/>
          <w:szCs w:val="22"/>
        </w:rPr>
        <w:t>Euripides</w:t>
      </w:r>
      <w:r w:rsidR="004374D7">
        <w:rPr>
          <w:sz w:val="22"/>
          <w:szCs w:val="22"/>
        </w:rPr>
        <w:t xml:space="preserve"> (</w:t>
      </w:r>
      <w:r w:rsidRPr="00822C3D">
        <w:rPr>
          <w:sz w:val="22"/>
          <w:szCs w:val="22"/>
        </w:rPr>
        <w:t>Bacch</w:t>
      </w:r>
      <w:r w:rsidR="004374D7">
        <w:rPr>
          <w:sz w:val="22"/>
          <w:szCs w:val="22"/>
        </w:rPr>
        <w:t>ae</w:t>
      </w:r>
      <w:r w:rsidRPr="00822C3D">
        <w:rPr>
          <w:sz w:val="22"/>
          <w:szCs w:val="22"/>
        </w:rPr>
        <w:t>, 791</w:t>
      </w:r>
      <w:r w:rsidR="004374D7">
        <w:rPr>
          <w:sz w:val="22"/>
          <w:szCs w:val="22"/>
        </w:rPr>
        <w:t xml:space="preserve">): </w:t>
      </w:r>
      <w:r w:rsidRPr="00822C3D">
        <w:rPr>
          <w:sz w:val="22"/>
          <w:szCs w:val="22"/>
        </w:rPr>
        <w:t xml:space="preserve">“I, who am a frail mortal, should rather sacrifice to him who is a god, than, by giving place to anger, kick against the goads.” </w:t>
      </w:r>
    </w:p>
    <w:p w14:paraId="245A3BD2" w14:textId="77777777" w:rsidR="00822C3D" w:rsidRDefault="00822C3D" w:rsidP="00822C3D">
      <w:pPr>
        <w:numPr>
          <w:ilvl w:val="2"/>
          <w:numId w:val="2"/>
        </w:numPr>
        <w:rPr>
          <w:sz w:val="22"/>
          <w:szCs w:val="22"/>
        </w:rPr>
      </w:pPr>
      <w:r w:rsidRPr="00822C3D">
        <w:rPr>
          <w:sz w:val="22"/>
          <w:szCs w:val="22"/>
        </w:rPr>
        <w:t>Pindar</w:t>
      </w:r>
      <w:r w:rsidR="004374D7">
        <w:rPr>
          <w:sz w:val="22"/>
          <w:szCs w:val="22"/>
        </w:rPr>
        <w:t xml:space="preserve"> (</w:t>
      </w:r>
      <w:proofErr w:type="spellStart"/>
      <w:r w:rsidRPr="00822C3D">
        <w:rPr>
          <w:sz w:val="22"/>
          <w:szCs w:val="22"/>
        </w:rPr>
        <w:t>Pyth</w:t>
      </w:r>
      <w:proofErr w:type="spellEnd"/>
      <w:r w:rsidRPr="00822C3D">
        <w:rPr>
          <w:sz w:val="22"/>
          <w:szCs w:val="22"/>
        </w:rPr>
        <w:t>., 2:173</w:t>
      </w:r>
      <w:r w:rsidR="004374D7">
        <w:rPr>
          <w:sz w:val="22"/>
          <w:szCs w:val="22"/>
        </w:rPr>
        <w:t xml:space="preserve">): </w:t>
      </w:r>
      <w:r w:rsidRPr="00822C3D">
        <w:rPr>
          <w:sz w:val="22"/>
          <w:szCs w:val="22"/>
        </w:rPr>
        <w:t>“</w:t>
      </w:r>
      <w:r w:rsidR="008F73FA">
        <w:rPr>
          <w:sz w:val="22"/>
          <w:szCs w:val="22"/>
        </w:rPr>
        <w:t xml:space="preserve">To bear lightly the neck’s yoke brings </w:t>
      </w:r>
      <w:proofErr w:type="gramStart"/>
      <w:r w:rsidR="008F73FA">
        <w:rPr>
          <w:sz w:val="22"/>
          <w:szCs w:val="22"/>
        </w:rPr>
        <w:t>strength, but</w:t>
      </w:r>
      <w:proofErr w:type="gramEnd"/>
      <w:r w:rsidR="008F73FA">
        <w:rPr>
          <w:sz w:val="22"/>
          <w:szCs w:val="22"/>
        </w:rPr>
        <w:t xml:space="preserve"> kicking against the goads brings failure</w:t>
      </w:r>
      <w:r w:rsidRPr="00822C3D">
        <w:rPr>
          <w:sz w:val="22"/>
          <w:szCs w:val="22"/>
        </w:rPr>
        <w:t xml:space="preserve">.” </w:t>
      </w:r>
    </w:p>
    <w:p w14:paraId="34B59FC9" w14:textId="77777777" w:rsidR="00822C3D" w:rsidRPr="00023D03" w:rsidRDefault="00822C3D" w:rsidP="00822C3D">
      <w:pPr>
        <w:numPr>
          <w:ilvl w:val="2"/>
          <w:numId w:val="2"/>
        </w:numPr>
        <w:rPr>
          <w:sz w:val="22"/>
          <w:szCs w:val="22"/>
        </w:rPr>
      </w:pPr>
      <w:r w:rsidRPr="00822C3D">
        <w:rPr>
          <w:sz w:val="22"/>
          <w:szCs w:val="22"/>
        </w:rPr>
        <w:t>Terence</w:t>
      </w:r>
      <w:r w:rsidR="004374D7">
        <w:rPr>
          <w:sz w:val="22"/>
          <w:szCs w:val="22"/>
        </w:rPr>
        <w:t xml:space="preserve"> (</w:t>
      </w:r>
      <w:proofErr w:type="spellStart"/>
      <w:r w:rsidRPr="00822C3D">
        <w:rPr>
          <w:sz w:val="22"/>
          <w:szCs w:val="22"/>
        </w:rPr>
        <w:t>Phome</w:t>
      </w:r>
      <w:proofErr w:type="spellEnd"/>
      <w:r w:rsidRPr="00822C3D">
        <w:rPr>
          <w:sz w:val="22"/>
          <w:szCs w:val="22"/>
        </w:rPr>
        <w:t>., 1, 2, 27</w:t>
      </w:r>
      <w:r w:rsidR="004374D7">
        <w:rPr>
          <w:sz w:val="22"/>
          <w:szCs w:val="22"/>
        </w:rPr>
        <w:t xml:space="preserve">): </w:t>
      </w:r>
      <w:r w:rsidRPr="00822C3D">
        <w:rPr>
          <w:sz w:val="22"/>
          <w:szCs w:val="22"/>
        </w:rPr>
        <w:t xml:space="preserve">“It is foolishness for </w:t>
      </w:r>
      <w:r w:rsidR="00AE041E">
        <w:rPr>
          <w:sz w:val="22"/>
          <w:szCs w:val="22"/>
        </w:rPr>
        <w:t>you</w:t>
      </w:r>
      <w:r w:rsidRPr="00822C3D">
        <w:rPr>
          <w:sz w:val="22"/>
          <w:szCs w:val="22"/>
        </w:rPr>
        <w:t xml:space="preserve"> to kick against a goad.”</w:t>
      </w:r>
    </w:p>
    <w:p w14:paraId="36BFBA36" w14:textId="77777777" w:rsidR="00822C3D" w:rsidRDefault="00AD20EC" w:rsidP="00AD20EC">
      <w:pPr>
        <w:numPr>
          <w:ilvl w:val="1"/>
          <w:numId w:val="2"/>
        </w:numPr>
        <w:rPr>
          <w:sz w:val="22"/>
          <w:szCs w:val="22"/>
        </w:rPr>
      </w:pPr>
      <w:r w:rsidRPr="00AD20EC">
        <w:rPr>
          <w:sz w:val="22"/>
          <w:szCs w:val="22"/>
        </w:rPr>
        <w:t>Goads were sharply pointed instruments used to force stubborn animals to move ahead.</w:t>
      </w:r>
    </w:p>
    <w:p w14:paraId="74577B70" w14:textId="77777777" w:rsidR="00AD20EC" w:rsidRDefault="00AD20EC" w:rsidP="00AD20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AD20EC">
        <w:rPr>
          <w:sz w:val="22"/>
          <w:szCs w:val="22"/>
        </w:rPr>
        <w:t>t commonly means an ox-goad</w:t>
      </w:r>
      <w:r>
        <w:rPr>
          <w:sz w:val="22"/>
          <w:szCs w:val="22"/>
        </w:rPr>
        <w:t xml:space="preserve">: </w:t>
      </w:r>
      <w:r w:rsidRPr="00AD20EC">
        <w:rPr>
          <w:sz w:val="22"/>
          <w:szCs w:val="22"/>
        </w:rPr>
        <w:t>a sharp piece of iron stuck into the end of a stick, with which the ox is urged on</w:t>
      </w:r>
      <w:r w:rsidR="00277769">
        <w:rPr>
          <w:sz w:val="22"/>
          <w:szCs w:val="22"/>
        </w:rPr>
        <w:t xml:space="preserve"> (Anywhere from 6-8 ft. long)</w:t>
      </w:r>
      <w:r w:rsidRPr="00AD20EC">
        <w:rPr>
          <w:sz w:val="22"/>
          <w:szCs w:val="22"/>
        </w:rPr>
        <w:t xml:space="preserve">. </w:t>
      </w:r>
    </w:p>
    <w:p w14:paraId="5B275F03" w14:textId="77777777" w:rsidR="00AD20EC" w:rsidRDefault="00AD20EC" w:rsidP="00AD20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AD20EC">
        <w:rPr>
          <w:sz w:val="22"/>
          <w:szCs w:val="22"/>
        </w:rPr>
        <w:t xml:space="preserve">oads among the Hebrews were made very large </w:t>
      </w:r>
      <w:r w:rsidRPr="00AD20EC">
        <w:rPr>
          <w:i/>
          <w:sz w:val="22"/>
          <w:szCs w:val="22"/>
        </w:rPr>
        <w:t>(Shamgar killed 600 men with one of them – Judges 3:31).</w:t>
      </w:r>
      <w:r w:rsidRPr="00AD20EC">
        <w:rPr>
          <w:sz w:val="22"/>
          <w:szCs w:val="22"/>
        </w:rPr>
        <w:t xml:space="preserve"> </w:t>
      </w:r>
    </w:p>
    <w:p w14:paraId="1074E284" w14:textId="77777777" w:rsidR="00AD20EC" w:rsidRDefault="00AD20EC" w:rsidP="00AD20EC">
      <w:pPr>
        <w:numPr>
          <w:ilvl w:val="2"/>
          <w:numId w:val="2"/>
        </w:numPr>
        <w:rPr>
          <w:sz w:val="22"/>
          <w:szCs w:val="22"/>
        </w:rPr>
      </w:pPr>
      <w:r w:rsidRPr="00AD20EC">
        <w:rPr>
          <w:sz w:val="22"/>
          <w:szCs w:val="22"/>
        </w:rPr>
        <w:t>The expression “to kick against the prick</w:t>
      </w:r>
      <w:r>
        <w:rPr>
          <w:sz w:val="22"/>
          <w:szCs w:val="22"/>
        </w:rPr>
        <w:t xml:space="preserve"> (goad)</w:t>
      </w:r>
      <w:r w:rsidRPr="00AD20EC">
        <w:rPr>
          <w:sz w:val="22"/>
          <w:szCs w:val="22"/>
        </w:rPr>
        <w:t xml:space="preserve">” is derived from the action of a stubborn and unyielding ox kicking against the goad. </w:t>
      </w:r>
      <w:r>
        <w:rPr>
          <w:sz w:val="22"/>
          <w:szCs w:val="22"/>
        </w:rPr>
        <w:t>As t</w:t>
      </w:r>
      <w:r w:rsidRPr="00AD20EC">
        <w:rPr>
          <w:sz w:val="22"/>
          <w:szCs w:val="22"/>
        </w:rPr>
        <w:t xml:space="preserve">he ox would injure </w:t>
      </w:r>
      <w:proofErr w:type="gramStart"/>
      <w:r w:rsidRPr="00AD20EC">
        <w:rPr>
          <w:sz w:val="22"/>
          <w:szCs w:val="22"/>
        </w:rPr>
        <w:t>no one but</w:t>
      </w:r>
      <w:proofErr w:type="gramEnd"/>
      <w:r w:rsidRPr="00AD20EC">
        <w:rPr>
          <w:sz w:val="22"/>
          <w:szCs w:val="22"/>
        </w:rPr>
        <w:t xml:space="preserve"> himself; </w:t>
      </w:r>
      <w:r>
        <w:rPr>
          <w:sz w:val="22"/>
          <w:szCs w:val="22"/>
        </w:rPr>
        <w:t xml:space="preserve">it came to denote </w:t>
      </w:r>
      <w:r w:rsidRPr="00AD20EC">
        <w:rPr>
          <w:sz w:val="22"/>
          <w:szCs w:val="22"/>
        </w:rPr>
        <w:t>“rebellion against lawful authority</w:t>
      </w:r>
      <w:r>
        <w:rPr>
          <w:sz w:val="22"/>
          <w:szCs w:val="22"/>
        </w:rPr>
        <w:t xml:space="preserve">.” </w:t>
      </w:r>
    </w:p>
    <w:p w14:paraId="6F228F0F" w14:textId="77777777" w:rsidR="00AD20EC" w:rsidRPr="00023D03" w:rsidRDefault="00AD20EC" w:rsidP="00C9390D">
      <w:pPr>
        <w:numPr>
          <w:ilvl w:val="1"/>
          <w:numId w:val="2"/>
        </w:numPr>
        <w:rPr>
          <w:sz w:val="22"/>
          <w:szCs w:val="22"/>
        </w:rPr>
      </w:pPr>
      <w:r w:rsidRPr="00AD20EC">
        <w:rPr>
          <w:sz w:val="22"/>
          <w:szCs w:val="22"/>
        </w:rPr>
        <w:t>This is the condition of every sinner</w:t>
      </w:r>
      <w:r>
        <w:rPr>
          <w:sz w:val="22"/>
          <w:szCs w:val="22"/>
        </w:rPr>
        <w:t>!</w:t>
      </w:r>
    </w:p>
    <w:p w14:paraId="1BD719A1" w14:textId="77777777" w:rsidR="00822C3D" w:rsidRDefault="004374D7" w:rsidP="00822C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Kicking against the goads only hurts the one kicking – “Stop hurting yourself!”</w:t>
      </w:r>
    </w:p>
    <w:p w14:paraId="25FEED9D" w14:textId="77777777" w:rsidR="00822C3D" w:rsidRPr="004374D7" w:rsidRDefault="00822C3D" w:rsidP="00822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FEE5562" w14:textId="77777777" w:rsidR="00784647" w:rsidRDefault="00E828DE" w:rsidP="00E828DE">
      <w:pPr>
        <w:pStyle w:val="Heading4"/>
      </w:pPr>
      <w:r w:rsidRPr="00E828DE">
        <w:t>Kicking Against the Goads</w:t>
      </w:r>
      <w:r>
        <w:t>:</w:t>
      </w:r>
      <w:r w:rsidRPr="00E828DE">
        <w:t xml:space="preserve"> </w:t>
      </w:r>
      <w:r w:rsidR="00B679C2">
        <w:t xml:space="preserve">Those Living </w:t>
      </w:r>
      <w:proofErr w:type="gramStart"/>
      <w:r w:rsidR="00B679C2">
        <w:t>In</w:t>
      </w:r>
      <w:proofErr w:type="gramEnd"/>
      <w:r w:rsidR="00B679C2">
        <w:t xml:space="preserve"> Sin </w:t>
      </w:r>
    </w:p>
    <w:p w14:paraId="354E7708" w14:textId="77777777" w:rsidR="00784647" w:rsidRDefault="00B679C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Sinful practices may harm one physically: </w:t>
      </w:r>
    </w:p>
    <w:p w14:paraId="1E392D00" w14:textId="75555490" w:rsidR="008C419A" w:rsidRDefault="00B679C2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Drunkenness </w:t>
      </w:r>
      <w:r w:rsidRPr="00B679C2">
        <w:rPr>
          <w:i/>
          <w:sz w:val="22"/>
          <w:szCs w:val="22"/>
        </w:rPr>
        <w:t>(Gal. 5:21)</w:t>
      </w:r>
      <w:r>
        <w:rPr>
          <w:sz w:val="22"/>
          <w:szCs w:val="22"/>
        </w:rPr>
        <w:t xml:space="preserve"> can result in a fatal accident, divorce, disease, and even cause innocent people to suffer</w:t>
      </w:r>
      <w:r w:rsidR="001C431C">
        <w:rPr>
          <w:sz w:val="22"/>
          <w:szCs w:val="22"/>
        </w:rPr>
        <w:t xml:space="preserve">. Don’t want to be drunk? Don’t take that first drink! </w:t>
      </w:r>
    </w:p>
    <w:p w14:paraId="12800A3B" w14:textId="6B8EDBD8" w:rsidR="008C419A" w:rsidRDefault="00B679C2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Sexual promiscuity </w:t>
      </w:r>
      <w:r w:rsidRPr="00B679C2">
        <w:rPr>
          <w:i/>
          <w:sz w:val="22"/>
          <w:szCs w:val="22"/>
        </w:rPr>
        <w:t>(Gal. 5:19)</w:t>
      </w:r>
      <w:r>
        <w:rPr>
          <w:sz w:val="22"/>
          <w:szCs w:val="22"/>
        </w:rPr>
        <w:t xml:space="preserve"> can result in disease, emotional trauma, pregnancy out of wedlock, can divide families and hurt the innocent.</w:t>
      </w:r>
      <w:r w:rsidR="001C431C">
        <w:rPr>
          <w:sz w:val="22"/>
          <w:szCs w:val="22"/>
        </w:rPr>
        <w:t xml:space="preserve"> Don’t want a pregnancy scare or STD? Abstain till marriage; don’t commit adultery!</w:t>
      </w:r>
    </w:p>
    <w:p w14:paraId="551539DF" w14:textId="77777777" w:rsidR="00B679C2" w:rsidRPr="00023D03" w:rsidRDefault="00B679C2" w:rsidP="008C41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life of loose morals can result in one suffering as a murderer or a </w:t>
      </w:r>
      <w:proofErr w:type="gramStart"/>
      <w:r>
        <w:rPr>
          <w:sz w:val="22"/>
          <w:szCs w:val="22"/>
        </w:rPr>
        <w:t>thief, or</w:t>
      </w:r>
      <w:proofErr w:type="gramEnd"/>
      <w:r>
        <w:rPr>
          <w:sz w:val="22"/>
          <w:szCs w:val="22"/>
        </w:rPr>
        <w:t xml:space="preserve"> committing other acts that can land one in jail (I Pet. 4:15; Js. 4:1-3)</w:t>
      </w:r>
      <w:r w:rsidR="00EE416E">
        <w:rPr>
          <w:sz w:val="22"/>
          <w:szCs w:val="22"/>
        </w:rPr>
        <w:t>.</w:t>
      </w:r>
    </w:p>
    <w:p w14:paraId="2A5A01F2" w14:textId="77777777" w:rsidR="009E2356" w:rsidRPr="00023D03" w:rsidRDefault="00EE416E" w:rsidP="009E235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Sinful living will harm one spiritually:</w:t>
      </w:r>
    </w:p>
    <w:p w14:paraId="5A0963E6" w14:textId="77777777" w:rsidR="00023D03" w:rsidRDefault="00EE416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wages of sin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death! (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6:23)</w:t>
      </w:r>
    </w:p>
    <w:p w14:paraId="354A573B" w14:textId="77777777" w:rsidR="00EE416E" w:rsidRPr="00023D03" w:rsidRDefault="00EE416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not found in the Book of Life will suffer the 2</w:t>
      </w:r>
      <w:r w:rsidRPr="00EE416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death!</w:t>
      </w:r>
      <w:r w:rsidR="00154E92">
        <w:rPr>
          <w:sz w:val="22"/>
          <w:szCs w:val="22"/>
        </w:rPr>
        <w:t xml:space="preserve"> (Rev. 20:14-15)</w:t>
      </w:r>
    </w:p>
    <w:p w14:paraId="000142C3" w14:textId="77777777" w:rsidR="003D47C0" w:rsidRPr="00023D03" w:rsidRDefault="002241EB" w:rsidP="003D47C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</w:t>
      </w:r>
      <w:r w:rsidR="00EE416E">
        <w:rPr>
          <w:sz w:val="22"/>
          <w:szCs w:val="22"/>
        </w:rPr>
        <w:t>’s message applies to those living in sin, “</w:t>
      </w:r>
      <w:r w:rsidR="00C9390D">
        <w:rPr>
          <w:sz w:val="22"/>
          <w:szCs w:val="22"/>
        </w:rPr>
        <w:t>Stop kicking against the goads</w:t>
      </w:r>
      <w:r w:rsidR="00EE416E">
        <w:rPr>
          <w:sz w:val="22"/>
          <w:szCs w:val="22"/>
        </w:rPr>
        <w:t>!”</w:t>
      </w:r>
    </w:p>
    <w:p w14:paraId="4B6ADB87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5D7495B8" w14:textId="77777777" w:rsidR="00784647" w:rsidRDefault="00E828DE" w:rsidP="00E828DE">
      <w:pPr>
        <w:pStyle w:val="Heading4"/>
      </w:pPr>
      <w:r w:rsidRPr="00E828DE">
        <w:t>Kicking Against the Goads</w:t>
      </w:r>
      <w:r>
        <w:t>:</w:t>
      </w:r>
      <w:r w:rsidRPr="00E828DE">
        <w:t xml:space="preserve"> </w:t>
      </w:r>
      <w:r w:rsidR="00EE416E">
        <w:t xml:space="preserve">Those Who Refuse to Obey the Gospel </w:t>
      </w:r>
    </w:p>
    <w:p w14:paraId="5CA0AD14" w14:textId="77777777" w:rsidR="00EE416E" w:rsidRPr="00EE416E" w:rsidRDefault="00EE416E" w:rsidP="009E2356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Refusing to obey the gospel results in one still in sin, thus harming themselves:</w:t>
      </w:r>
    </w:p>
    <w:p w14:paraId="1B1CAE10" w14:textId="77777777" w:rsidR="00EE416E" w:rsidRPr="00EE416E" w:rsidRDefault="00EE416E" w:rsidP="00EE416E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>Like a cancer victim (or other disease) that refuses treatment.</w:t>
      </w:r>
    </w:p>
    <w:p w14:paraId="364E4E77" w14:textId="77777777" w:rsidR="00EE416E" w:rsidRPr="00EE416E" w:rsidRDefault="00EE416E" w:rsidP="00EE416E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>Like a drowning victim rejecting the lifeline.</w:t>
      </w:r>
    </w:p>
    <w:p w14:paraId="7524FCF9" w14:textId="77777777" w:rsidR="00362DBC" w:rsidRPr="00362DBC" w:rsidRDefault="00362DBC" w:rsidP="00EE416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Cor. 6:9-10: The unrighteous will not inherit Heaven!</w:t>
      </w:r>
    </w:p>
    <w:p w14:paraId="2709E32E" w14:textId="77777777" w:rsidR="00D12D3E" w:rsidRPr="00D12D3E" w:rsidRDefault="008B26F6" w:rsidP="00EE416E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>I</w:t>
      </w:r>
      <w:r w:rsidR="00EE416E">
        <w:rPr>
          <w:sz w:val="22"/>
          <w:szCs w:val="22"/>
        </w:rPr>
        <w:t xml:space="preserve">I Thess. 1:7-9: Those who do not know God and those who do not obey the gospel will be eternally separated from God! </w:t>
      </w:r>
      <w:r w:rsidR="00D12D3E">
        <w:rPr>
          <w:sz w:val="22"/>
          <w:szCs w:val="22"/>
        </w:rPr>
        <w:t xml:space="preserve"> </w:t>
      </w:r>
    </w:p>
    <w:p w14:paraId="415D25F7" w14:textId="77777777" w:rsidR="00D870AC" w:rsidRPr="00D870AC" w:rsidRDefault="00EE416E" w:rsidP="009E2356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The gospel is God’s power to save – Rom. 1:16</w:t>
      </w:r>
    </w:p>
    <w:p w14:paraId="2D864ECC" w14:textId="77777777" w:rsidR="003121F7" w:rsidRDefault="00872270" w:rsidP="00C9390D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Christ</w:t>
      </w:r>
      <w:r w:rsidR="00657425">
        <w:rPr>
          <w:sz w:val="22"/>
          <w:szCs w:val="22"/>
        </w:rPr>
        <w:t>’s message applies to those refusing to obey the gospel, “</w:t>
      </w:r>
      <w:r w:rsidR="00C9390D" w:rsidRPr="00C9390D">
        <w:rPr>
          <w:sz w:val="22"/>
          <w:szCs w:val="22"/>
        </w:rPr>
        <w:t>Stop kicking against the goads</w:t>
      </w:r>
      <w:r w:rsidR="00657425">
        <w:rPr>
          <w:sz w:val="22"/>
          <w:szCs w:val="22"/>
        </w:rPr>
        <w:t>!”</w:t>
      </w:r>
    </w:p>
    <w:p w14:paraId="1489A853" w14:textId="77777777" w:rsidR="00362DBC" w:rsidRDefault="00362DBC" w:rsidP="00362DBC">
      <w:pPr>
        <w:rPr>
          <w:sz w:val="22"/>
        </w:rPr>
      </w:pPr>
    </w:p>
    <w:p w14:paraId="000B452F" w14:textId="77777777" w:rsidR="005A15C7" w:rsidRDefault="00E828DE" w:rsidP="00E828DE">
      <w:pPr>
        <w:pStyle w:val="Heading4"/>
      </w:pPr>
      <w:r w:rsidRPr="00E828DE">
        <w:t>Kicking Against the Goads</w:t>
      </w:r>
      <w:r>
        <w:t xml:space="preserve">: </w:t>
      </w:r>
      <w:r w:rsidR="00522C37">
        <w:t xml:space="preserve">The Unfaithful </w:t>
      </w:r>
    </w:p>
    <w:p w14:paraId="4B69C50F" w14:textId="77777777" w:rsidR="00D970AA" w:rsidRDefault="00522C3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Some, like the jailer, obey the gospel to be “saved” </w:t>
      </w:r>
      <w:r w:rsidRPr="00522C37">
        <w:rPr>
          <w:i/>
          <w:sz w:val="22"/>
        </w:rPr>
        <w:t>(Acts 16:31-33).</w:t>
      </w:r>
    </w:p>
    <w:p w14:paraId="33B9B801" w14:textId="77777777" w:rsidR="00522C37" w:rsidRDefault="00522C3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And some, after doing so, turn back to former way of life, like Simon the Sorcerer </w:t>
      </w:r>
      <w:r w:rsidRPr="00522C37">
        <w:rPr>
          <w:i/>
          <w:sz w:val="22"/>
        </w:rPr>
        <w:t>(Acts 8:18-24)</w:t>
      </w:r>
      <w:r>
        <w:rPr>
          <w:sz w:val="22"/>
        </w:rPr>
        <w:t xml:space="preserve">, and still others make a show of their faith, like Diotrephes </w:t>
      </w:r>
      <w:r w:rsidRPr="00522C37">
        <w:rPr>
          <w:i/>
          <w:sz w:val="22"/>
        </w:rPr>
        <w:t>(III Jn. 9).</w:t>
      </w:r>
    </w:p>
    <w:p w14:paraId="76D4C086" w14:textId="77777777" w:rsidR="00940118" w:rsidRDefault="00522C37" w:rsidP="0094011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Individuals who do so make “shipwreck of their faith” like </w:t>
      </w:r>
      <w:r w:rsidRPr="00522C37">
        <w:rPr>
          <w:sz w:val="22"/>
        </w:rPr>
        <w:t>Hymenaeus and Alexander</w:t>
      </w:r>
      <w:r>
        <w:rPr>
          <w:sz w:val="22"/>
        </w:rPr>
        <w:t xml:space="preserve"> (I Tim. 1:19-20). </w:t>
      </w:r>
    </w:p>
    <w:p w14:paraId="5AEABD6E" w14:textId="77777777" w:rsidR="005A15C7" w:rsidRDefault="00522C3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Some people become “lukewarm” – Rev. 3:16</w:t>
      </w:r>
    </w:p>
    <w:p w14:paraId="7A71FC66" w14:textId="77777777" w:rsidR="00D970AA" w:rsidRDefault="00522C37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Theirs is a religion of convenience rather than obedience.</w:t>
      </w:r>
    </w:p>
    <w:p w14:paraId="01ECD449" w14:textId="77777777" w:rsidR="00D970AA" w:rsidRDefault="00522C37" w:rsidP="00D970A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Some people live how they want, “holding to a form of godliness” – II Tim. 3:5 (3:1-4).</w:t>
      </w:r>
    </w:p>
    <w:p w14:paraId="7598B87A" w14:textId="77777777" w:rsidR="00940118" w:rsidRDefault="00652B22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People who “play” at Christianity are only fooling themselves.</w:t>
      </w:r>
    </w:p>
    <w:p w14:paraId="7EEA16DB" w14:textId="77777777" w:rsidR="00E36DC7" w:rsidRDefault="00E36DC7" w:rsidP="00E36D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Those who (for whatever reason) are unfaithful will be held accountable for:</w:t>
      </w:r>
    </w:p>
    <w:p w14:paraId="757BCE1C" w14:textId="77777777" w:rsidR="00E36DC7" w:rsidRDefault="00E36DC7" w:rsidP="00E36D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Heb. 10:26-30: Trampling </w:t>
      </w:r>
      <w:proofErr w:type="spellStart"/>
      <w:r>
        <w:rPr>
          <w:sz w:val="22"/>
        </w:rPr>
        <w:t>under foot</w:t>
      </w:r>
      <w:proofErr w:type="spellEnd"/>
      <w:r>
        <w:rPr>
          <w:sz w:val="22"/>
        </w:rPr>
        <w:t xml:space="preserve"> the Son of God, despising His blood, and insulting the Spirit of grace.</w:t>
      </w:r>
    </w:p>
    <w:p w14:paraId="299F006F" w14:textId="77777777" w:rsidR="009E2AB0" w:rsidRDefault="00E36DC7" w:rsidP="00E36D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Contrast the spirit of indifference, or “lukewarm” with:</w:t>
      </w:r>
    </w:p>
    <w:p w14:paraId="53E06A54" w14:textId="77777777" w:rsidR="00E36DC7" w:rsidRDefault="00E36DC7" w:rsidP="00E36DC7">
      <w:pPr>
        <w:numPr>
          <w:ilvl w:val="2"/>
          <w:numId w:val="2"/>
        </w:numPr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 w:rsidRPr="00D877A5">
            <w:rPr>
              <w:i/>
              <w:sz w:val="22"/>
            </w:rPr>
            <w:t>Rom.</w:t>
          </w:r>
        </w:smartTag>
      </w:smartTag>
      <w:r w:rsidRPr="00D877A5">
        <w:rPr>
          <w:i/>
          <w:sz w:val="22"/>
        </w:rPr>
        <w:t xml:space="preserve"> 12:1-2:</w:t>
      </w:r>
      <w:r>
        <w:rPr>
          <w:sz w:val="22"/>
        </w:rPr>
        <w:t xml:space="preserve"> “Present your body a living and holy sacrifice.”</w:t>
      </w:r>
    </w:p>
    <w:p w14:paraId="635C07B5" w14:textId="77777777" w:rsidR="00E36DC7" w:rsidRDefault="00E36DC7" w:rsidP="00E36DC7">
      <w:pPr>
        <w:numPr>
          <w:ilvl w:val="2"/>
          <w:numId w:val="2"/>
        </w:numPr>
        <w:rPr>
          <w:sz w:val="22"/>
        </w:rPr>
      </w:pPr>
      <w:r w:rsidRPr="00D877A5">
        <w:rPr>
          <w:i/>
          <w:sz w:val="22"/>
        </w:rPr>
        <w:t>I Cor. 15:58:</w:t>
      </w:r>
      <w:r>
        <w:rPr>
          <w:sz w:val="22"/>
        </w:rPr>
        <w:t xml:space="preserve"> “Always abounding in the work of the Lord.”</w:t>
      </w:r>
    </w:p>
    <w:p w14:paraId="5CA099DF" w14:textId="77777777" w:rsidR="00E36DC7" w:rsidRDefault="00E36DC7" w:rsidP="00E36DC7">
      <w:pPr>
        <w:numPr>
          <w:ilvl w:val="2"/>
          <w:numId w:val="2"/>
        </w:numPr>
        <w:rPr>
          <w:sz w:val="22"/>
        </w:rPr>
      </w:pPr>
      <w:r w:rsidRPr="00D877A5">
        <w:rPr>
          <w:i/>
          <w:sz w:val="22"/>
        </w:rPr>
        <w:t>Ti</w:t>
      </w:r>
      <w:r w:rsidR="00C8194F">
        <w:rPr>
          <w:i/>
          <w:sz w:val="22"/>
        </w:rPr>
        <w:t>tus</w:t>
      </w:r>
      <w:r w:rsidRPr="00D877A5">
        <w:rPr>
          <w:i/>
          <w:sz w:val="22"/>
        </w:rPr>
        <w:t xml:space="preserve"> 2:14:</w:t>
      </w:r>
      <w:r>
        <w:rPr>
          <w:sz w:val="22"/>
        </w:rPr>
        <w:t xml:space="preserve"> “Zealous for good deeds.”</w:t>
      </w:r>
    </w:p>
    <w:p w14:paraId="183BE82A" w14:textId="77777777" w:rsidR="00E36DC7" w:rsidRDefault="00E36DC7" w:rsidP="00E36DC7">
      <w:pPr>
        <w:numPr>
          <w:ilvl w:val="2"/>
          <w:numId w:val="2"/>
        </w:numPr>
      </w:pPr>
      <w:r w:rsidRPr="00D877A5">
        <w:rPr>
          <w:i/>
        </w:rPr>
        <w:t>Rev. 3:19:</w:t>
      </w:r>
      <w:r>
        <w:t xml:space="preserve"> “Be zealous and repent.”</w:t>
      </w:r>
    </w:p>
    <w:p w14:paraId="4D46592A" w14:textId="77777777" w:rsidR="005A15C7" w:rsidRPr="00361E40" w:rsidRDefault="00872270" w:rsidP="00C9390D">
      <w:pPr>
        <w:numPr>
          <w:ilvl w:val="1"/>
          <w:numId w:val="2"/>
        </w:numPr>
      </w:pPr>
      <w:r>
        <w:rPr>
          <w:sz w:val="22"/>
          <w:szCs w:val="22"/>
        </w:rPr>
        <w:t>Christ</w:t>
      </w:r>
      <w:r w:rsidR="00E36DC7">
        <w:rPr>
          <w:sz w:val="22"/>
          <w:szCs w:val="22"/>
        </w:rPr>
        <w:t>’s message applies to the unfaithful, “</w:t>
      </w:r>
      <w:r w:rsidR="00C9390D" w:rsidRPr="00C9390D">
        <w:rPr>
          <w:sz w:val="22"/>
          <w:szCs w:val="22"/>
        </w:rPr>
        <w:t>Stop kicking against the goads</w:t>
      </w:r>
      <w:r w:rsidR="00E36DC7">
        <w:rPr>
          <w:sz w:val="22"/>
          <w:szCs w:val="22"/>
        </w:rPr>
        <w:t>!”</w:t>
      </w:r>
    </w:p>
    <w:p w14:paraId="1ED78C28" w14:textId="77777777" w:rsidR="00361E40" w:rsidRDefault="00361E40" w:rsidP="00361E40">
      <w:pPr>
        <w:rPr>
          <w:sz w:val="22"/>
        </w:rPr>
      </w:pPr>
    </w:p>
    <w:p w14:paraId="4E28A396" w14:textId="77777777" w:rsidR="009E2AB0" w:rsidRDefault="00E828DE" w:rsidP="00E828DE">
      <w:pPr>
        <w:pStyle w:val="Heading4"/>
      </w:pPr>
      <w:r w:rsidRPr="00E828DE">
        <w:t>Kicking Against the Goads</w:t>
      </w:r>
      <w:r>
        <w:t>:</w:t>
      </w:r>
      <w:r w:rsidRPr="00E828DE">
        <w:t xml:space="preserve"> </w:t>
      </w:r>
      <w:r w:rsidR="00E36DC7">
        <w:t xml:space="preserve">Those Who Fail to Prepare for Eternity </w:t>
      </w:r>
    </w:p>
    <w:p w14:paraId="08188F28" w14:textId="77777777" w:rsidR="009E2AB0" w:rsidRPr="00D12D3E" w:rsidRDefault="00D877A5" w:rsidP="009E2AB0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Life on earth is brief and uncertain – Js. 4:13-17</w:t>
      </w:r>
      <w:r w:rsidR="009E2AB0">
        <w:rPr>
          <w:sz w:val="22"/>
          <w:szCs w:val="22"/>
        </w:rPr>
        <w:t xml:space="preserve"> </w:t>
      </w:r>
    </w:p>
    <w:p w14:paraId="3138A6F5" w14:textId="77777777" w:rsidR="009E2AB0" w:rsidRPr="00D870AC" w:rsidRDefault="00D877A5" w:rsidP="009E2AB0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All are headed to one of two destinies:</w:t>
      </w:r>
    </w:p>
    <w:p w14:paraId="6569CC09" w14:textId="77777777" w:rsidR="009E2AB0" w:rsidRPr="00D877A5" w:rsidRDefault="00D877A5" w:rsidP="009E2AB0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 xml:space="preserve">Horror of Hell – Mt. 25:41, 46; </w:t>
      </w:r>
      <w:r w:rsidRPr="00D877A5">
        <w:rPr>
          <w:i/>
          <w:sz w:val="22"/>
          <w:szCs w:val="22"/>
        </w:rPr>
        <w:t>Rev. 20:14-1</w:t>
      </w:r>
      <w:r w:rsidR="00830F06">
        <w:rPr>
          <w:i/>
          <w:sz w:val="22"/>
          <w:szCs w:val="22"/>
        </w:rPr>
        <w:t>5</w:t>
      </w:r>
    </w:p>
    <w:p w14:paraId="26C5569A" w14:textId="77777777" w:rsidR="00D877A5" w:rsidRDefault="00D877A5" w:rsidP="009E2AB0">
      <w:pPr>
        <w:numPr>
          <w:ilvl w:val="2"/>
          <w:numId w:val="2"/>
        </w:numPr>
        <w:rPr>
          <w:sz w:val="22"/>
        </w:rPr>
      </w:pPr>
      <w:r>
        <w:rPr>
          <w:sz w:val="22"/>
          <w:szCs w:val="22"/>
        </w:rPr>
        <w:t>Happiness of Heaven – Rom. 2:7; Rev. 21:3-7</w:t>
      </w:r>
    </w:p>
    <w:p w14:paraId="7B9829E8" w14:textId="77777777" w:rsidR="009E2AB0" w:rsidRDefault="00D877A5" w:rsidP="009E2AB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one not preparing </w:t>
      </w:r>
      <w:r w:rsidR="002E7F15">
        <w:rPr>
          <w:sz w:val="22"/>
        </w:rPr>
        <w:t>for eternity is harming their soul!</w:t>
      </w:r>
    </w:p>
    <w:p w14:paraId="178CB2ED" w14:textId="77777777" w:rsidR="009E2AB0" w:rsidRDefault="002E7F15" w:rsidP="009E2AB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gospel can save </w:t>
      </w:r>
      <w:r w:rsidRPr="004A1486">
        <w:rPr>
          <w:i/>
          <w:sz w:val="22"/>
        </w:rPr>
        <w:t>(Rom. 1:16)</w:t>
      </w:r>
      <w:r>
        <w:rPr>
          <w:sz w:val="22"/>
        </w:rPr>
        <w:t xml:space="preserve"> and keep one from (or reduce) some physical harms by the abstaining of evil practices </w:t>
      </w:r>
      <w:r w:rsidRPr="002E7F15">
        <w:rPr>
          <w:i/>
          <w:sz w:val="22"/>
        </w:rPr>
        <w:t>(I Thess. 5:22)</w:t>
      </w:r>
      <w:r>
        <w:rPr>
          <w:sz w:val="22"/>
        </w:rPr>
        <w:t xml:space="preserve"> and can save one’s soul from Hell.</w:t>
      </w:r>
    </w:p>
    <w:p w14:paraId="0BB8FB81" w14:textId="77777777" w:rsidR="009E2AB0" w:rsidRDefault="00583DC4" w:rsidP="009E2AB0">
      <w:pPr>
        <w:numPr>
          <w:ilvl w:val="2"/>
          <w:numId w:val="2"/>
        </w:numPr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2:5-8: To those who obey, eternal life, to those who do not obey, wrath.</w:t>
      </w:r>
    </w:p>
    <w:p w14:paraId="52952954" w14:textId="77777777" w:rsidR="00583DC4" w:rsidRDefault="00583DC4" w:rsidP="009E2AB0">
      <w:pPr>
        <w:numPr>
          <w:ilvl w:val="2"/>
          <w:numId w:val="2"/>
        </w:numPr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5:9: Obeying the gospel saves one from the wrath of God.</w:t>
      </w:r>
    </w:p>
    <w:p w14:paraId="3F5F4E76" w14:textId="77777777" w:rsidR="003C6DD3" w:rsidRDefault="003C6DD3" w:rsidP="009E2AB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Pet. 1:3-4: The Christian has a reservation in Heaven!</w:t>
      </w:r>
    </w:p>
    <w:p w14:paraId="4651E1A1" w14:textId="77777777" w:rsidR="009E2AB0" w:rsidRDefault="00872270" w:rsidP="00C9390D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Christ</w:t>
      </w:r>
      <w:r w:rsidR="003C6DD3">
        <w:rPr>
          <w:sz w:val="22"/>
          <w:szCs w:val="22"/>
        </w:rPr>
        <w:t xml:space="preserve">’s message applies to those </w:t>
      </w:r>
      <w:r w:rsidR="00B90E44">
        <w:rPr>
          <w:sz w:val="22"/>
          <w:szCs w:val="22"/>
        </w:rPr>
        <w:t xml:space="preserve">not </w:t>
      </w:r>
      <w:r w:rsidR="003C6DD3">
        <w:rPr>
          <w:sz w:val="22"/>
          <w:szCs w:val="22"/>
        </w:rPr>
        <w:t>preparing for eternity, “</w:t>
      </w:r>
      <w:r w:rsidR="00C9390D" w:rsidRPr="00C9390D">
        <w:rPr>
          <w:sz w:val="22"/>
          <w:szCs w:val="22"/>
        </w:rPr>
        <w:t>Stop kicking against the goads</w:t>
      </w:r>
      <w:r w:rsidR="003C6DD3">
        <w:rPr>
          <w:sz w:val="22"/>
          <w:szCs w:val="22"/>
        </w:rPr>
        <w:t>!”</w:t>
      </w:r>
    </w:p>
    <w:p w14:paraId="72511FCA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14:paraId="2D3D87D6" w14:textId="77777777" w:rsidR="008B6676" w:rsidRDefault="00A452F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The gospel appeals to one’s sense of self-preservation, both physically and spiritually.</w:t>
      </w:r>
    </w:p>
    <w:p w14:paraId="2C90F589" w14:textId="77777777" w:rsidR="007C6FDA" w:rsidRDefault="00A452F4" w:rsidP="00A452F4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We are to love ourselves enough to not want to harm our bodies (Eph. 5:28-29), and should love our souls enough to not want to go to Hell </w:t>
      </w:r>
      <w:r w:rsidRPr="00C41E16">
        <w:rPr>
          <w:i/>
          <w:sz w:val="22"/>
        </w:rPr>
        <w:t>(Mt. 25:41, 46)!</w:t>
      </w:r>
    </w:p>
    <w:p w14:paraId="5028459C" w14:textId="77777777" w:rsidR="006B4EDC" w:rsidRDefault="006B4EDC" w:rsidP="00F3087A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Saul stopped kicking against the goads! (Stopped hurting himself)</w:t>
      </w:r>
    </w:p>
    <w:p w14:paraId="34035E65" w14:textId="77777777" w:rsidR="006B4EDC" w:rsidRDefault="006B4EDC" w:rsidP="006B4EDC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Acts 9:18; 22:14-16: He was baptized and fulfilled the mission God gave him.</w:t>
      </w:r>
    </w:p>
    <w:p w14:paraId="004911AD" w14:textId="77777777" w:rsidR="006B4EDC" w:rsidRDefault="006B4EDC" w:rsidP="006B4EDC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Acts 26:16-20: He told Agrippa he did “</w:t>
      </w:r>
      <w:r w:rsidRPr="006B4EDC">
        <w:rPr>
          <w:sz w:val="22"/>
        </w:rPr>
        <w:t>not prove disobedient to the heavenly vision</w:t>
      </w:r>
      <w:r>
        <w:rPr>
          <w:sz w:val="22"/>
        </w:rPr>
        <w:t>.”</w:t>
      </w:r>
    </w:p>
    <w:p w14:paraId="0E37CA2E" w14:textId="149B3711" w:rsidR="00A452F4" w:rsidRDefault="00F3087A" w:rsidP="00F3087A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any have been “</w:t>
      </w:r>
      <w:r w:rsidRPr="00F3087A">
        <w:rPr>
          <w:sz w:val="22"/>
        </w:rPr>
        <w:t>kicking against the goads</w:t>
      </w:r>
      <w:r w:rsidR="00A452F4">
        <w:rPr>
          <w:sz w:val="22"/>
        </w:rPr>
        <w:t>,</w:t>
      </w:r>
      <w:r>
        <w:rPr>
          <w:sz w:val="22"/>
        </w:rPr>
        <w:t>”</w:t>
      </w:r>
      <w:r w:rsidR="00A452F4">
        <w:rPr>
          <w:sz w:val="22"/>
        </w:rPr>
        <w:t xml:space="preserve"> especially those outside the family of God, listen to Paul speak directly to you</w:t>
      </w:r>
      <w:r>
        <w:rPr>
          <w:sz w:val="22"/>
        </w:rPr>
        <w:t xml:space="preserve"> as he did the jailer</w:t>
      </w:r>
      <w:r w:rsidR="00A452F4">
        <w:rPr>
          <w:sz w:val="22"/>
        </w:rPr>
        <w:t>, “Do yourself no harm!”</w:t>
      </w:r>
    </w:p>
    <w:p w14:paraId="219C4C69" w14:textId="5307A19E" w:rsidR="00644037" w:rsidRPr="00644037" w:rsidRDefault="00644037" w:rsidP="00F3087A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b/>
          <w:bCs/>
          <w:i/>
          <w:iCs/>
          <w:sz w:val="22"/>
          <w:u w:val="single"/>
        </w:rPr>
      </w:pPr>
      <w:r>
        <w:rPr>
          <w:sz w:val="22"/>
        </w:rPr>
        <w:t xml:space="preserve">Do the extraordinary for soul-preservation: Obey the gospel </w:t>
      </w:r>
      <w:r w:rsidRPr="00644037">
        <w:rPr>
          <w:b/>
          <w:bCs/>
          <w:i/>
          <w:iCs/>
          <w:sz w:val="22"/>
          <w:u w:val="single"/>
        </w:rPr>
        <w:t>NOW!</w:t>
      </w:r>
    </w:p>
    <w:p w14:paraId="0D540043" w14:textId="77777777" w:rsidR="00B21AAB" w:rsidRPr="00A109AD" w:rsidRDefault="00A452F4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If you haven’t, won’t you obey the gospel to save yourself from the wrath of God </w:t>
      </w:r>
      <w:r w:rsidRPr="00A452F4">
        <w:rPr>
          <w:i/>
          <w:sz w:val="22"/>
        </w:rPr>
        <w:t>(</w:t>
      </w:r>
      <w:smartTag w:uri="urn:schemas-microsoft-com:office:smarttags" w:element="place">
        <w:smartTag w:uri="urn:schemas-microsoft-com:office:smarttags" w:element="country-region">
          <w:r w:rsidRPr="00A452F4">
            <w:rPr>
              <w:i/>
              <w:sz w:val="22"/>
            </w:rPr>
            <w:t>Rom.</w:t>
          </w:r>
        </w:smartTag>
      </w:smartTag>
      <w:r w:rsidRPr="00A452F4">
        <w:rPr>
          <w:i/>
          <w:sz w:val="22"/>
        </w:rPr>
        <w:t xml:space="preserve"> 2:8)?</w:t>
      </w:r>
    </w:p>
    <w:p w14:paraId="6A9AB900" w14:textId="77777777" w:rsidR="00A109AD" w:rsidRDefault="00A109AD" w:rsidP="00A109A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Repent and be baptized into His name!</w:t>
      </w:r>
    </w:p>
    <w:p w14:paraId="4CB81CE8" w14:textId="77777777" w:rsidR="00A452F4" w:rsidRPr="00A109AD" w:rsidRDefault="00A452F4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you have, be faithful till death and “always abound in the work of the Lord</w:t>
      </w:r>
      <w:r w:rsidR="00BB7775">
        <w:rPr>
          <w:sz w:val="22"/>
        </w:rPr>
        <w:t>”</w:t>
      </w:r>
      <w:r>
        <w:rPr>
          <w:sz w:val="22"/>
        </w:rPr>
        <w:t xml:space="preserve"> </w:t>
      </w:r>
      <w:r w:rsidRPr="00A452F4">
        <w:rPr>
          <w:i/>
          <w:sz w:val="22"/>
        </w:rPr>
        <w:t>(I Cor. 15:58)!</w:t>
      </w:r>
    </w:p>
    <w:p w14:paraId="4E39CF84" w14:textId="77777777" w:rsidR="00A109AD" w:rsidRDefault="00A109AD" w:rsidP="00A109A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If in error, don’t wait till it’s eternally too late. Repent and be renewed!</w:t>
      </w:r>
    </w:p>
    <w:p w14:paraId="1ADACFA0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14:paraId="575BEA57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7C39F4CD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56715D93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561FA90B" w14:textId="77777777" w:rsidR="00822C3D" w:rsidRDefault="00822C3D" w:rsidP="00AA6C0E">
      <w:pPr>
        <w:tabs>
          <w:tab w:val="left" w:pos="900"/>
        </w:tabs>
        <w:rPr>
          <w:sz w:val="22"/>
        </w:rPr>
      </w:pPr>
    </w:p>
    <w:p w14:paraId="17A4E044" w14:textId="77777777" w:rsidR="00822C3D" w:rsidRDefault="00822C3D" w:rsidP="00AA6C0E">
      <w:pPr>
        <w:tabs>
          <w:tab w:val="left" w:pos="900"/>
        </w:tabs>
        <w:rPr>
          <w:sz w:val="22"/>
        </w:rPr>
      </w:pPr>
    </w:p>
    <w:p w14:paraId="2B3C5F4E" w14:textId="77777777" w:rsidR="00822C3D" w:rsidRDefault="00822C3D" w:rsidP="00AA6C0E">
      <w:pPr>
        <w:tabs>
          <w:tab w:val="left" w:pos="900"/>
        </w:tabs>
        <w:rPr>
          <w:sz w:val="22"/>
        </w:rPr>
      </w:pPr>
      <w:bookmarkStart w:id="0" w:name="_GoBack"/>
      <w:bookmarkEnd w:id="0"/>
    </w:p>
    <w:p w14:paraId="4620FB91" w14:textId="77777777" w:rsidR="00822C3D" w:rsidRDefault="00822C3D" w:rsidP="00AA6C0E">
      <w:pPr>
        <w:tabs>
          <w:tab w:val="left" w:pos="900"/>
        </w:tabs>
        <w:rPr>
          <w:sz w:val="22"/>
        </w:rPr>
      </w:pPr>
    </w:p>
    <w:p w14:paraId="7A5FC768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4771E9E6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782705FA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0C1D3778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57E59C95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1EB4DD7E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1BA1EAB1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2DB53975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1C69F6FA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28349483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04322834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133D18BA" w14:textId="77777777" w:rsidR="00894D2E" w:rsidRDefault="00894D2E" w:rsidP="00AA6C0E">
      <w:pPr>
        <w:tabs>
          <w:tab w:val="left" w:pos="900"/>
        </w:tabs>
        <w:rPr>
          <w:sz w:val="22"/>
        </w:rPr>
      </w:pPr>
    </w:p>
    <w:p w14:paraId="29EA5623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1DF749E5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32DA8D1D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056470D9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7949EA1A" w14:textId="77777777" w:rsidR="00AA6C0E" w:rsidRDefault="00AA6C0E" w:rsidP="00AA6C0E">
      <w:pPr>
        <w:autoSpaceDE w:val="0"/>
        <w:autoSpaceDN w:val="0"/>
        <w:adjustRightInd w:val="0"/>
        <w:spacing w:after="60"/>
        <w:rPr>
          <w:sz w:val="22"/>
        </w:rPr>
      </w:pPr>
    </w:p>
    <w:p w14:paraId="23A6ED45" w14:textId="77777777" w:rsidR="00AA6C0E" w:rsidRDefault="00AA6C0E" w:rsidP="00AA6C0E">
      <w:pPr>
        <w:autoSpaceDE w:val="0"/>
        <w:autoSpaceDN w:val="0"/>
        <w:adjustRightInd w:val="0"/>
        <w:spacing w:after="60"/>
        <w:rPr>
          <w:rFonts w:ascii="Georgia" w:hAnsi="Georgia" w:cs="Georgia"/>
          <w:sz w:val="22"/>
          <w:szCs w:val="22"/>
        </w:rPr>
      </w:pPr>
    </w:p>
    <w:p w14:paraId="55E9336D" w14:textId="77777777" w:rsidR="00894D2E" w:rsidRPr="00894D2E" w:rsidRDefault="00894D2E" w:rsidP="00AA6C0E">
      <w:pPr>
        <w:tabs>
          <w:tab w:val="left" w:pos="900"/>
        </w:tabs>
        <w:rPr>
          <w:sz w:val="22"/>
        </w:rPr>
      </w:pPr>
    </w:p>
    <w:p w14:paraId="6E66C1C0" w14:textId="77777777" w:rsidR="00AA6C0E" w:rsidRDefault="00AA6C0E" w:rsidP="00AA6C0E">
      <w:pPr>
        <w:tabs>
          <w:tab w:val="left" w:pos="900"/>
        </w:tabs>
        <w:rPr>
          <w:sz w:val="22"/>
        </w:rPr>
      </w:pPr>
    </w:p>
    <w:p w14:paraId="7723C4D4" w14:textId="77777777" w:rsidR="00894D2E" w:rsidRPr="00AA6C0E" w:rsidRDefault="00894D2E" w:rsidP="00AA6C0E">
      <w:pPr>
        <w:tabs>
          <w:tab w:val="left" w:pos="900"/>
        </w:tabs>
        <w:rPr>
          <w:sz w:val="22"/>
        </w:rPr>
      </w:pPr>
    </w:p>
    <w:sectPr w:rsidR="00894D2E" w:rsidRPr="00AA6C0E" w:rsidSect="00822C3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842C" w14:textId="77777777" w:rsidR="0070398E" w:rsidRDefault="0070398E">
      <w:r>
        <w:separator/>
      </w:r>
    </w:p>
  </w:endnote>
  <w:endnote w:type="continuationSeparator" w:id="0">
    <w:p w14:paraId="075F7DA2" w14:textId="77777777" w:rsidR="0070398E" w:rsidRDefault="0070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58CB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62D9F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8B03" w14:textId="77777777" w:rsidR="00784647" w:rsidRDefault="00784647" w:rsidP="009702AA">
    <w:pPr>
      <w:pStyle w:val="Footer"/>
      <w:framePr w:wrap="around" w:vAnchor="text" w:hAnchor="page" w:x="7741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8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AFC436" w14:textId="1268E587" w:rsidR="00784647" w:rsidRPr="009702AA" w:rsidRDefault="00822C3D" w:rsidP="003F03C3">
    <w:pPr>
      <w:pStyle w:val="Footer"/>
      <w:rPr>
        <w:bCs/>
        <w:sz w:val="20"/>
        <w:szCs w:val="20"/>
      </w:rPr>
    </w:pPr>
    <w:r w:rsidRPr="00822C3D">
      <w:rPr>
        <w:b/>
        <w:bCs/>
      </w:rPr>
      <w:t xml:space="preserve">Kicking Against </w:t>
    </w:r>
    <w:proofErr w:type="gramStart"/>
    <w:r w:rsidRPr="00822C3D">
      <w:rPr>
        <w:b/>
        <w:bCs/>
      </w:rPr>
      <w:t>The</w:t>
    </w:r>
    <w:proofErr w:type="gramEnd"/>
    <w:r w:rsidRPr="00822C3D">
      <w:rPr>
        <w:b/>
        <w:bCs/>
      </w:rPr>
      <w:t xml:space="preserve"> Goads</w:t>
    </w:r>
    <w:r w:rsidR="009702AA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F4A2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744D" w14:textId="77777777" w:rsidR="0070398E" w:rsidRDefault="0070398E">
      <w:r>
        <w:separator/>
      </w:r>
    </w:p>
  </w:footnote>
  <w:footnote w:type="continuationSeparator" w:id="0">
    <w:p w14:paraId="65FD1CFB" w14:textId="77777777" w:rsidR="0070398E" w:rsidRDefault="0070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601" w14:textId="7BE61C24" w:rsidR="00822C3D" w:rsidRPr="00672232" w:rsidRDefault="00672232" w:rsidP="00672232">
    <w:pPr>
      <w:pStyle w:val="Header"/>
    </w:pPr>
    <w:r w:rsidRPr="00672232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CB9A6B5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1647A"/>
    <w:rsid w:val="00023D03"/>
    <w:rsid w:val="000423DC"/>
    <w:rsid w:val="00056C64"/>
    <w:rsid w:val="0008546A"/>
    <w:rsid w:val="0008652C"/>
    <w:rsid w:val="00092A22"/>
    <w:rsid w:val="000A1D3C"/>
    <w:rsid w:val="000A313E"/>
    <w:rsid w:val="000A3EE5"/>
    <w:rsid w:val="000C2495"/>
    <w:rsid w:val="000E0D00"/>
    <w:rsid w:val="000E4D98"/>
    <w:rsid w:val="000F15FF"/>
    <w:rsid w:val="000F3DBD"/>
    <w:rsid w:val="000F7B4A"/>
    <w:rsid w:val="00137EBE"/>
    <w:rsid w:val="00154E92"/>
    <w:rsid w:val="001C431C"/>
    <w:rsid w:val="001E1240"/>
    <w:rsid w:val="00211E31"/>
    <w:rsid w:val="00213C61"/>
    <w:rsid w:val="002241EB"/>
    <w:rsid w:val="00244CC3"/>
    <w:rsid w:val="002669F1"/>
    <w:rsid w:val="002706AA"/>
    <w:rsid w:val="00274121"/>
    <w:rsid w:val="00277769"/>
    <w:rsid w:val="00284C65"/>
    <w:rsid w:val="00292B8A"/>
    <w:rsid w:val="002A5568"/>
    <w:rsid w:val="002B36AD"/>
    <w:rsid w:val="002B4017"/>
    <w:rsid w:val="002E4049"/>
    <w:rsid w:val="002E7F15"/>
    <w:rsid w:val="002F732F"/>
    <w:rsid w:val="003079CD"/>
    <w:rsid w:val="003121F7"/>
    <w:rsid w:val="00317CD9"/>
    <w:rsid w:val="00327041"/>
    <w:rsid w:val="00354DC6"/>
    <w:rsid w:val="00361AE5"/>
    <w:rsid w:val="00361E40"/>
    <w:rsid w:val="00362DBC"/>
    <w:rsid w:val="003A077B"/>
    <w:rsid w:val="003A109E"/>
    <w:rsid w:val="003A1903"/>
    <w:rsid w:val="003A62AE"/>
    <w:rsid w:val="003C2012"/>
    <w:rsid w:val="003C6DD3"/>
    <w:rsid w:val="003D47C0"/>
    <w:rsid w:val="003D6FC4"/>
    <w:rsid w:val="003D75F8"/>
    <w:rsid w:val="003E657F"/>
    <w:rsid w:val="003F03C3"/>
    <w:rsid w:val="003F7E58"/>
    <w:rsid w:val="0040464F"/>
    <w:rsid w:val="004374D7"/>
    <w:rsid w:val="004423D3"/>
    <w:rsid w:val="004541BA"/>
    <w:rsid w:val="00465096"/>
    <w:rsid w:val="0047095C"/>
    <w:rsid w:val="00491BEA"/>
    <w:rsid w:val="00494365"/>
    <w:rsid w:val="004A1486"/>
    <w:rsid w:val="004A23A0"/>
    <w:rsid w:val="004B03A4"/>
    <w:rsid w:val="004C30A6"/>
    <w:rsid w:val="00513D78"/>
    <w:rsid w:val="00522C37"/>
    <w:rsid w:val="005275F5"/>
    <w:rsid w:val="00527FB4"/>
    <w:rsid w:val="005375E8"/>
    <w:rsid w:val="0055076A"/>
    <w:rsid w:val="00564B82"/>
    <w:rsid w:val="00565B11"/>
    <w:rsid w:val="00583DC4"/>
    <w:rsid w:val="005A15C7"/>
    <w:rsid w:val="005A628B"/>
    <w:rsid w:val="005F1C31"/>
    <w:rsid w:val="005F5382"/>
    <w:rsid w:val="006013EB"/>
    <w:rsid w:val="00613119"/>
    <w:rsid w:val="00641F6D"/>
    <w:rsid w:val="00644037"/>
    <w:rsid w:val="00652B22"/>
    <w:rsid w:val="00657425"/>
    <w:rsid w:val="00657D6E"/>
    <w:rsid w:val="00665902"/>
    <w:rsid w:val="00665B83"/>
    <w:rsid w:val="00672232"/>
    <w:rsid w:val="00697C92"/>
    <w:rsid w:val="006A308E"/>
    <w:rsid w:val="006B4EDC"/>
    <w:rsid w:val="006C3347"/>
    <w:rsid w:val="006C6425"/>
    <w:rsid w:val="006D2BEA"/>
    <w:rsid w:val="006E5151"/>
    <w:rsid w:val="0070398E"/>
    <w:rsid w:val="00725925"/>
    <w:rsid w:val="00727D16"/>
    <w:rsid w:val="00735246"/>
    <w:rsid w:val="00751ABE"/>
    <w:rsid w:val="007751CD"/>
    <w:rsid w:val="00784647"/>
    <w:rsid w:val="007B7A13"/>
    <w:rsid w:val="007C6FDA"/>
    <w:rsid w:val="007E1582"/>
    <w:rsid w:val="007E3BF7"/>
    <w:rsid w:val="007E48BE"/>
    <w:rsid w:val="007E5793"/>
    <w:rsid w:val="008008E0"/>
    <w:rsid w:val="00804BDC"/>
    <w:rsid w:val="00822C3D"/>
    <w:rsid w:val="00830F06"/>
    <w:rsid w:val="008357A2"/>
    <w:rsid w:val="008452BF"/>
    <w:rsid w:val="00861AA7"/>
    <w:rsid w:val="00865779"/>
    <w:rsid w:val="00872270"/>
    <w:rsid w:val="00894D2E"/>
    <w:rsid w:val="008B26F6"/>
    <w:rsid w:val="008B6676"/>
    <w:rsid w:val="008C1535"/>
    <w:rsid w:val="008C419A"/>
    <w:rsid w:val="008C5398"/>
    <w:rsid w:val="008C6AA3"/>
    <w:rsid w:val="008D6F26"/>
    <w:rsid w:val="008E3A68"/>
    <w:rsid w:val="008E7CB3"/>
    <w:rsid w:val="008F1179"/>
    <w:rsid w:val="008F73FA"/>
    <w:rsid w:val="00907EA8"/>
    <w:rsid w:val="00914C24"/>
    <w:rsid w:val="00922C7D"/>
    <w:rsid w:val="00940118"/>
    <w:rsid w:val="009541E4"/>
    <w:rsid w:val="009702AA"/>
    <w:rsid w:val="00977216"/>
    <w:rsid w:val="00980047"/>
    <w:rsid w:val="009959AA"/>
    <w:rsid w:val="009A08F8"/>
    <w:rsid w:val="009B5CAC"/>
    <w:rsid w:val="009C6C3F"/>
    <w:rsid w:val="009D0C44"/>
    <w:rsid w:val="009E2356"/>
    <w:rsid w:val="009E2AB0"/>
    <w:rsid w:val="00A109AD"/>
    <w:rsid w:val="00A14684"/>
    <w:rsid w:val="00A25AAB"/>
    <w:rsid w:val="00A452F4"/>
    <w:rsid w:val="00A8572E"/>
    <w:rsid w:val="00A86D00"/>
    <w:rsid w:val="00A97E92"/>
    <w:rsid w:val="00AA6C0E"/>
    <w:rsid w:val="00AD20EC"/>
    <w:rsid w:val="00AE041E"/>
    <w:rsid w:val="00B02E39"/>
    <w:rsid w:val="00B1127A"/>
    <w:rsid w:val="00B21AAB"/>
    <w:rsid w:val="00B22CA5"/>
    <w:rsid w:val="00B670D1"/>
    <w:rsid w:val="00B679C2"/>
    <w:rsid w:val="00B909D7"/>
    <w:rsid w:val="00B90E44"/>
    <w:rsid w:val="00B94296"/>
    <w:rsid w:val="00BA199A"/>
    <w:rsid w:val="00BA2F78"/>
    <w:rsid w:val="00BB7775"/>
    <w:rsid w:val="00BE45DF"/>
    <w:rsid w:val="00BF70AC"/>
    <w:rsid w:val="00C10E48"/>
    <w:rsid w:val="00C41E16"/>
    <w:rsid w:val="00C4712B"/>
    <w:rsid w:val="00C76826"/>
    <w:rsid w:val="00C8194F"/>
    <w:rsid w:val="00C9390D"/>
    <w:rsid w:val="00C955C7"/>
    <w:rsid w:val="00CC402B"/>
    <w:rsid w:val="00CD5767"/>
    <w:rsid w:val="00CD7CAC"/>
    <w:rsid w:val="00D102BA"/>
    <w:rsid w:val="00D12D3E"/>
    <w:rsid w:val="00D21B0C"/>
    <w:rsid w:val="00D22AE5"/>
    <w:rsid w:val="00D56394"/>
    <w:rsid w:val="00D870AC"/>
    <w:rsid w:val="00D877A5"/>
    <w:rsid w:val="00D96414"/>
    <w:rsid w:val="00D970AA"/>
    <w:rsid w:val="00DE29B8"/>
    <w:rsid w:val="00DE6815"/>
    <w:rsid w:val="00DF26B2"/>
    <w:rsid w:val="00E0028D"/>
    <w:rsid w:val="00E04D7A"/>
    <w:rsid w:val="00E14D63"/>
    <w:rsid w:val="00E23302"/>
    <w:rsid w:val="00E35E05"/>
    <w:rsid w:val="00E36DC7"/>
    <w:rsid w:val="00E43EA5"/>
    <w:rsid w:val="00E6670B"/>
    <w:rsid w:val="00E81991"/>
    <w:rsid w:val="00E828DE"/>
    <w:rsid w:val="00EB1369"/>
    <w:rsid w:val="00ED2772"/>
    <w:rsid w:val="00EE23A2"/>
    <w:rsid w:val="00EE416E"/>
    <w:rsid w:val="00EF22EB"/>
    <w:rsid w:val="00F01542"/>
    <w:rsid w:val="00F043BB"/>
    <w:rsid w:val="00F06F6E"/>
    <w:rsid w:val="00F20F76"/>
    <w:rsid w:val="00F23A99"/>
    <w:rsid w:val="00F3087A"/>
    <w:rsid w:val="00F40C13"/>
    <w:rsid w:val="00F446C6"/>
    <w:rsid w:val="00F6082B"/>
    <w:rsid w:val="00F66260"/>
    <w:rsid w:val="00F666F7"/>
    <w:rsid w:val="00F67D53"/>
    <w:rsid w:val="00F74E40"/>
    <w:rsid w:val="00F84F00"/>
    <w:rsid w:val="00F9029B"/>
    <w:rsid w:val="00F9348F"/>
    <w:rsid w:val="00FB2A76"/>
    <w:rsid w:val="00FB358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617D15"/>
  <w15:docId w15:val="{DFF6C411-920C-4C6A-8B18-2E3B882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2A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0">
    <w:name w:val="[Normal]"/>
    <w:rsid w:val="00A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Kicking Against The Goads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Kicking Against The Goads</dc:title>
  <dc:subject>09/29/2019</dc:subject>
  <dc:creator>DarkWolf</dc:creator>
  <cp:lastModifiedBy>Nathan Morrison</cp:lastModifiedBy>
  <cp:revision>4</cp:revision>
  <cp:lastPrinted>2007-06-29T08:29:00Z</cp:lastPrinted>
  <dcterms:created xsi:type="dcterms:W3CDTF">2015-03-25T20:19:00Z</dcterms:created>
  <dcterms:modified xsi:type="dcterms:W3CDTF">2019-09-26T16:44:00Z</dcterms:modified>
</cp:coreProperties>
</file>